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D6" w:rsidRDefault="007B16D6" w:rsidP="007B16D6">
      <w:pPr>
        <w:pStyle w:val="texto"/>
        <w:spacing w:before="280" w:after="280" w:line="360" w:lineRule="auto"/>
        <w:jc w:val="center"/>
      </w:pPr>
      <w:r>
        <w:rPr>
          <w:rFonts w:ascii="Arial" w:eastAsia="Arial Nova" w:hAnsi="Arial" w:cs="Arial Nova"/>
          <w:color w:val="000000" w:themeColor="text1"/>
        </w:rPr>
        <w:t>INSTRUÇÃO NORMATIVA nº 01/2022</w:t>
      </w:r>
    </w:p>
    <w:p w:rsidR="007B16D6" w:rsidRDefault="007B16D6" w:rsidP="007B16D6">
      <w:pPr>
        <w:spacing w:beforeAutospacing="1" w:afterAutospacing="1" w:line="360" w:lineRule="auto"/>
        <w:jc w:val="both"/>
        <w:rPr>
          <w:rFonts w:ascii="Arial" w:eastAsia="Arial Nova" w:hAnsi="Arial" w:cs="Arial Nova"/>
          <w:color w:val="000000" w:themeColor="text1"/>
          <w:sz w:val="24"/>
          <w:szCs w:val="24"/>
        </w:rPr>
      </w:pPr>
    </w:p>
    <w:p w:rsidR="007B16D6" w:rsidRDefault="007B16D6" w:rsidP="007B16D6">
      <w:pPr>
        <w:spacing w:beforeAutospacing="1" w:afterAutospacing="1" w:line="360" w:lineRule="auto"/>
        <w:jc w:val="both"/>
        <w:rPr>
          <w:rFonts w:ascii="Arial" w:eastAsia="Arial Nova" w:hAnsi="Arial" w:cs="Arial Nova"/>
          <w:color w:val="000000" w:themeColor="text1"/>
          <w:sz w:val="24"/>
          <w:szCs w:val="24"/>
        </w:rPr>
      </w:pPr>
    </w:p>
    <w:p w:rsidR="007B16D6" w:rsidRDefault="007B16D6" w:rsidP="007B16D6">
      <w:pPr>
        <w:pStyle w:val="texto"/>
        <w:spacing w:before="280" w:after="280" w:line="360" w:lineRule="auto"/>
        <w:ind w:left="4320"/>
        <w:jc w:val="both"/>
        <w:rPr>
          <w:rFonts w:ascii="Arial Nova" w:eastAsia="Arial Nova" w:hAnsi="Arial Nova" w:cs="Arial Nova"/>
          <w:color w:val="000000" w:themeColor="text1"/>
          <w:sz w:val="22"/>
          <w:szCs w:val="22"/>
        </w:rPr>
      </w:pPr>
      <w:r>
        <w:rPr>
          <w:rFonts w:ascii="Arial" w:eastAsia="Arial Nova" w:hAnsi="Arial" w:cs="Arial Nova"/>
          <w:color w:val="000000" w:themeColor="text1"/>
        </w:rPr>
        <w:t xml:space="preserve">Dispõe sobre o regime especial de </w:t>
      </w:r>
      <w:proofErr w:type="spellStart"/>
      <w:r>
        <w:rPr>
          <w:rFonts w:ascii="Arial" w:eastAsia="Arial Nova" w:hAnsi="Arial" w:cs="Arial Nova"/>
          <w:color w:val="000000" w:themeColor="text1"/>
        </w:rPr>
        <w:t>teletrabalho</w:t>
      </w:r>
      <w:proofErr w:type="spellEnd"/>
      <w:r>
        <w:rPr>
          <w:rFonts w:ascii="Arial" w:eastAsia="Arial Nova" w:hAnsi="Arial" w:cs="Arial Nova"/>
          <w:color w:val="000000" w:themeColor="text1"/>
        </w:rPr>
        <w:t xml:space="preserve"> aos servidores e empregados públicos no âmbito da Secretaria de Trabalho, Emprego e Renda, conforme Decreto estadual nº 56.536, de 1º de junho de 2022.</w:t>
      </w:r>
    </w:p>
    <w:p w:rsidR="007B16D6" w:rsidRDefault="007B16D6" w:rsidP="007B16D6">
      <w:pPr>
        <w:spacing w:after="0" w:line="360" w:lineRule="auto"/>
        <w:jc w:val="both"/>
        <w:rPr>
          <w:rFonts w:ascii="Arial" w:eastAsia="Arial Nova" w:hAnsi="Arial" w:cs="Arial Nova"/>
          <w:color w:val="FF0000"/>
          <w:sz w:val="24"/>
          <w:szCs w:val="24"/>
        </w:rPr>
      </w:pPr>
    </w:p>
    <w:p w:rsidR="007B16D6" w:rsidRDefault="007B16D6" w:rsidP="007B16D6">
      <w:pPr>
        <w:spacing w:after="0" w:line="360" w:lineRule="auto"/>
        <w:ind w:firstLine="708"/>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O SECRETÁRIO DE ESTADO DA SECRETARIA DE TRABALHO, EMPREGO E RENDA</w:t>
      </w:r>
      <w:r>
        <w:rPr>
          <w:rFonts w:ascii="Arial" w:eastAsia="Arial Nova" w:hAnsi="Arial" w:cs="Arial Nova"/>
          <w:color w:val="000000" w:themeColor="text1"/>
          <w:sz w:val="24"/>
          <w:szCs w:val="24"/>
        </w:rPr>
        <w:t xml:space="preserve">, no uso da atribuição que lhe confere o artigo 2º do Decreto estadual nº 56.536, de 1º de junho de 2022, </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ind w:firstLine="708"/>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RESOLVE:</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center"/>
        <w:rPr>
          <w:rFonts w:ascii="Arial Nova" w:eastAsia="Arial Nova" w:hAnsi="Arial Nova" w:cs="Arial Nova"/>
          <w:color w:val="000000" w:themeColor="text1"/>
        </w:rPr>
      </w:pPr>
      <w:r>
        <w:rPr>
          <w:rFonts w:ascii="Arial" w:eastAsia="Arial Nova" w:hAnsi="Arial" w:cs="Arial Nova"/>
          <w:b/>
          <w:bCs/>
          <w:color w:val="000000" w:themeColor="text1"/>
          <w:sz w:val="24"/>
          <w:szCs w:val="24"/>
        </w:rPr>
        <w:t xml:space="preserve">Capítulo I </w:t>
      </w:r>
    </w:p>
    <w:p w:rsidR="007B16D6" w:rsidRDefault="007B16D6" w:rsidP="007B16D6">
      <w:pPr>
        <w:spacing w:after="0" w:line="360" w:lineRule="auto"/>
        <w:jc w:val="center"/>
        <w:rPr>
          <w:rFonts w:ascii="Arial Nova" w:eastAsia="Arial Nova" w:hAnsi="Arial Nova" w:cs="Arial Nova"/>
          <w:color w:val="000000" w:themeColor="text1"/>
        </w:rPr>
      </w:pPr>
      <w:r>
        <w:rPr>
          <w:rFonts w:ascii="Arial" w:eastAsia="Arial Nova" w:hAnsi="Arial" w:cs="Arial Nova"/>
          <w:b/>
          <w:bCs/>
          <w:color w:val="000000" w:themeColor="text1"/>
          <w:sz w:val="24"/>
          <w:szCs w:val="24"/>
        </w:rPr>
        <w:t>DISPOSIÇÕES PRELIMINARES</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pPr>
      <w:r>
        <w:rPr>
          <w:rFonts w:ascii="Arial" w:eastAsia="Arial Nova" w:hAnsi="Arial" w:cs="Arial Nova"/>
          <w:b/>
          <w:bCs/>
          <w:color w:val="000000" w:themeColor="text1"/>
          <w:sz w:val="24"/>
          <w:szCs w:val="24"/>
        </w:rPr>
        <w:t>Art. 1º.</w:t>
      </w:r>
      <w:r>
        <w:rPr>
          <w:rFonts w:ascii="Arial" w:eastAsia="Arial Nova" w:hAnsi="Arial" w:cs="Arial Nova"/>
          <w:color w:val="000000" w:themeColor="text1"/>
          <w:sz w:val="24"/>
          <w:szCs w:val="24"/>
        </w:rPr>
        <w:t xml:space="preserve"> A presente Instrução Normativa institui orientações, critérios e procedimentos complementares às disposições já previstas no Decreto Estadual nº 56.536/22, que regulamenta o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e na INSTRUÇÃO NORMATIVA SPGG nº 09/2022, aplicável aos servidores em exercício na Secretaria de Trabalho, Emprego e Renda.</w:t>
      </w:r>
    </w:p>
    <w:p w:rsidR="007B16D6" w:rsidRDefault="007B16D6" w:rsidP="007B16D6">
      <w:pPr>
        <w:spacing w:before="240" w:after="0" w:line="360" w:lineRule="auto"/>
        <w:jc w:val="both"/>
      </w:pPr>
      <w:r>
        <w:rPr>
          <w:rFonts w:ascii="Arial" w:eastAsia="Arial Nova" w:hAnsi="Arial" w:cs="Arial Nova"/>
          <w:b/>
          <w:bCs/>
          <w:color w:val="000000" w:themeColor="text1"/>
          <w:sz w:val="24"/>
          <w:szCs w:val="24"/>
        </w:rPr>
        <w:t xml:space="preserve">Art. 2º. </w:t>
      </w:r>
      <w:r>
        <w:rPr>
          <w:rFonts w:ascii="Arial" w:eastAsia="Arial Nova" w:hAnsi="Arial" w:cs="Arial Nova"/>
          <w:color w:val="000000" w:themeColor="text1"/>
          <w:sz w:val="24"/>
          <w:szCs w:val="24"/>
        </w:rPr>
        <w:t>Para fins desta normativa considera-se:</w:t>
      </w:r>
    </w:p>
    <w:p w:rsidR="007B16D6" w:rsidRDefault="007B16D6" w:rsidP="007B16D6">
      <w:pPr>
        <w:spacing w:before="24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I - Unidade organizacional: estrutura administrativa prevista no órgão, de acordo com organograma vigente na legislação e correspondente setor no sistema RHE;</w:t>
      </w:r>
    </w:p>
    <w:p w:rsidR="007B16D6" w:rsidRDefault="007B16D6" w:rsidP="007B16D6">
      <w:pPr>
        <w:spacing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 xml:space="preserve">II - Chefia imediata: servidor nomeado ou designado para exercer os encargos de gestão da unidade organizacional. </w:t>
      </w:r>
    </w:p>
    <w:p w:rsidR="007B16D6" w:rsidRDefault="007B16D6" w:rsidP="007B16D6">
      <w:pPr>
        <w:spacing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lastRenderedPageBreak/>
        <w:t xml:space="preserve">III - Plano de trabalho: definição das atividades com detalhamento das tarefas e metas individuais a serem realizadas para adesão e permanência no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w:t>
      </w:r>
    </w:p>
    <w:p w:rsidR="007B16D6" w:rsidRDefault="007B16D6" w:rsidP="007B16D6">
      <w:pPr>
        <w:spacing w:after="0" w:line="360" w:lineRule="auto"/>
        <w:jc w:val="both"/>
        <w:rPr>
          <w:rFonts w:ascii="Arial Nova" w:eastAsia="Arial Nova" w:hAnsi="Arial Nova" w:cs="Arial Nova"/>
        </w:rPr>
      </w:pPr>
      <w:r>
        <w:rPr>
          <w:rFonts w:ascii="Arial" w:eastAsia="Arial Nova" w:hAnsi="Arial" w:cs="Arial Nova"/>
          <w:color w:val="000000" w:themeColor="text1"/>
          <w:sz w:val="24"/>
          <w:szCs w:val="24"/>
        </w:rPr>
        <w:t xml:space="preserve">IV - Termo de adesão: </w:t>
      </w:r>
      <w:r>
        <w:rPr>
          <w:rFonts w:ascii="Arial" w:eastAsia="Arial Nova" w:hAnsi="Arial" w:cs="Arial Nova"/>
          <w:sz w:val="24"/>
          <w:szCs w:val="24"/>
        </w:rPr>
        <w:t xml:space="preserve">documento que sintetiza os deveres e obrigações do servidor estatutário que adere ao regime especial de </w:t>
      </w:r>
      <w:proofErr w:type="spellStart"/>
      <w:r>
        <w:rPr>
          <w:rFonts w:ascii="Arial" w:eastAsia="Arial Nova" w:hAnsi="Arial" w:cs="Arial Nova"/>
          <w:sz w:val="24"/>
          <w:szCs w:val="24"/>
        </w:rPr>
        <w:t>teletrabalho</w:t>
      </w:r>
      <w:proofErr w:type="spellEnd"/>
      <w:r>
        <w:rPr>
          <w:rFonts w:ascii="Arial" w:eastAsia="Arial Nova" w:hAnsi="Arial" w:cs="Arial Nova"/>
          <w:sz w:val="24"/>
          <w:szCs w:val="24"/>
        </w:rPr>
        <w:t>;</w:t>
      </w:r>
    </w:p>
    <w:p w:rsidR="007B16D6" w:rsidRDefault="007B16D6" w:rsidP="007B16D6">
      <w:pPr>
        <w:spacing w:before="240" w:after="0" w:line="360" w:lineRule="auto"/>
        <w:jc w:val="both"/>
        <w:rPr>
          <w:rFonts w:ascii="Arial Nova" w:eastAsia="Arial Nova" w:hAnsi="Arial Nova" w:cs="Arial Nova"/>
          <w:color w:val="538135" w:themeColor="accent6" w:themeShade="BF"/>
        </w:rPr>
      </w:pPr>
      <w:r>
        <w:rPr>
          <w:rFonts w:ascii="Arial" w:eastAsia="Arial Nova" w:hAnsi="Arial" w:cs="Arial Nova"/>
          <w:sz w:val="24"/>
          <w:szCs w:val="24"/>
        </w:rPr>
        <w:t xml:space="preserve">V – Termo aditivo contratual: documento assinado pelo empregado público que sintetiza os deveres e obrigações para adesão ao regime especial de </w:t>
      </w:r>
      <w:proofErr w:type="spellStart"/>
      <w:r>
        <w:rPr>
          <w:rFonts w:ascii="Arial" w:eastAsia="Arial Nova" w:hAnsi="Arial" w:cs="Arial Nova"/>
          <w:sz w:val="24"/>
          <w:szCs w:val="24"/>
        </w:rPr>
        <w:t>teletrabalho</w:t>
      </w:r>
      <w:proofErr w:type="spellEnd"/>
      <w:r>
        <w:rPr>
          <w:rFonts w:ascii="Arial" w:eastAsia="Arial Nova" w:hAnsi="Arial" w:cs="Arial Nova"/>
          <w:sz w:val="24"/>
          <w:szCs w:val="24"/>
        </w:rPr>
        <w:t>; e</w:t>
      </w:r>
    </w:p>
    <w:p w:rsidR="007B16D6" w:rsidRDefault="007B16D6" w:rsidP="007B16D6">
      <w:pPr>
        <w:spacing w:before="240" w:after="0" w:line="360" w:lineRule="auto"/>
        <w:jc w:val="both"/>
        <w:rPr>
          <w:rFonts w:ascii="Arial Nova" w:eastAsia="Arial Nova" w:hAnsi="Arial Nova" w:cs="Arial Nova"/>
          <w:color w:val="538135" w:themeColor="accent6" w:themeShade="BF"/>
        </w:rPr>
      </w:pPr>
      <w:r>
        <w:rPr>
          <w:rFonts w:ascii="Arial" w:eastAsia="Arial Nova" w:hAnsi="Arial" w:cs="Arial Nova"/>
          <w:color w:val="000000" w:themeColor="text1"/>
          <w:sz w:val="24"/>
          <w:szCs w:val="24"/>
        </w:rPr>
        <w:t xml:space="preserve">VI – Ferramenta de apoio tecnológico: Sistema IF – RHE, que </w:t>
      </w:r>
      <w:r>
        <w:rPr>
          <w:rFonts w:ascii="Arial" w:eastAsia="Arial Nova" w:hAnsi="Arial" w:cs="Arial Nova"/>
          <w:sz w:val="24"/>
          <w:szCs w:val="24"/>
        </w:rPr>
        <w:t>possibilita o registro de Plano de Trabalho para o acompanhamento do cumprimento das entregas e das metas, com previsão de emissão de relatórios, para fins de gestão e transparência</w:t>
      </w:r>
      <w:r>
        <w:rPr>
          <w:rFonts w:ascii="Arial" w:eastAsia="Arial Nova" w:hAnsi="Arial" w:cs="Arial Nova"/>
          <w:color w:val="000000" w:themeColor="text1"/>
          <w:sz w:val="24"/>
          <w:szCs w:val="24"/>
        </w:rPr>
        <w:t xml:space="preserve">. </w:t>
      </w:r>
    </w:p>
    <w:p w:rsidR="007B16D6" w:rsidRDefault="007B16D6" w:rsidP="007B16D6">
      <w:pPr>
        <w:spacing w:before="240" w:after="0" w:line="360" w:lineRule="auto"/>
        <w:jc w:val="both"/>
        <w:rPr>
          <w:rFonts w:ascii="Arial" w:eastAsia="Arial Nova" w:hAnsi="Arial" w:cs="Arial Nova"/>
          <w:sz w:val="24"/>
          <w:szCs w:val="24"/>
        </w:rPr>
      </w:pPr>
      <w:r>
        <w:rPr>
          <w:rFonts w:ascii="Arial" w:eastAsia="Arial Nova" w:hAnsi="Arial" w:cs="Arial Nova"/>
          <w:sz w:val="24"/>
          <w:szCs w:val="24"/>
        </w:rPr>
        <w:t>VII – Servidor: servidor público com regime estatutário e empregado público com regime celetista.</w:t>
      </w:r>
    </w:p>
    <w:p w:rsidR="007B16D6" w:rsidRDefault="007B16D6" w:rsidP="007B16D6">
      <w:pPr>
        <w:spacing w:before="240" w:after="0" w:line="360" w:lineRule="auto"/>
        <w:jc w:val="both"/>
        <w:rPr>
          <w:rFonts w:ascii="Arial" w:eastAsia="Arial Nova" w:hAnsi="Arial" w:cs="Arial Nova"/>
          <w:color w:val="000000" w:themeColor="text1"/>
          <w:sz w:val="24"/>
          <w:szCs w:val="24"/>
        </w:rPr>
      </w:pPr>
      <w:r>
        <w:rPr>
          <w:rFonts w:ascii="Arial" w:eastAsia="Arial Nova" w:hAnsi="Arial" w:cs="Arial Nova"/>
          <w:b/>
          <w:bCs/>
          <w:color w:val="000000" w:themeColor="text1"/>
          <w:sz w:val="24"/>
          <w:szCs w:val="24"/>
        </w:rPr>
        <w:t xml:space="preserve">Parágrafo único. </w:t>
      </w:r>
      <w:r>
        <w:rPr>
          <w:rFonts w:ascii="Arial" w:eastAsia="Arial Nova" w:hAnsi="Arial" w:cs="Arial Nova"/>
          <w:color w:val="000000" w:themeColor="text1"/>
          <w:sz w:val="24"/>
          <w:szCs w:val="24"/>
        </w:rPr>
        <w:t>Para fins do inciso II deste artigo, a chefia imediata deverá estar cadastrada no Sistema RHE como responsável pela confirmação funcional e pelo controle da efetividade dos servidores lotados na respectiva unidade organizacional sob sua gestão.</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Art. 3º.</w:t>
      </w:r>
      <w:r>
        <w:rPr>
          <w:rFonts w:ascii="Arial" w:eastAsia="Arial Nova" w:hAnsi="Arial" w:cs="Arial Nova"/>
          <w:color w:val="000000" w:themeColor="text1"/>
          <w:sz w:val="24"/>
          <w:szCs w:val="24"/>
        </w:rPr>
        <w:t xml:space="preserve"> Fica autorizado o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na modalidade parcial e/ou integral, no âmbito da Secretaria de Trabalho, Emprego e Renda, mediante solicitação do servidor e autorização da chefia imediata, na forma deste regulamento.</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§1º</w:t>
      </w:r>
      <w:r>
        <w:rPr>
          <w:rFonts w:ascii="Arial" w:eastAsia="Arial Nova" w:hAnsi="Arial" w:cs="Arial Nova"/>
          <w:color w:val="000000" w:themeColor="text1"/>
          <w:sz w:val="24"/>
          <w:szCs w:val="24"/>
        </w:rPr>
        <w:t xml:space="preserve"> O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na modalidade integral somente será deferido em autorização excepcional e temporária do Secretário de Estado da Secretaria de Trabalho, Emprego e Renda. </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§2º</w:t>
      </w:r>
      <w:r>
        <w:rPr>
          <w:rFonts w:ascii="Arial" w:eastAsia="Arial Nova" w:hAnsi="Arial" w:cs="Arial Nova"/>
          <w:color w:val="000000" w:themeColor="text1"/>
          <w:sz w:val="24"/>
          <w:szCs w:val="24"/>
        </w:rPr>
        <w:t xml:space="preserve"> O pedido de autorização excepcional a que se refere o parágrafo primeiro deverá ser encaminhado em processo administrativo eletrônico, mediante requerimento devidamente fundamentado e com as concordâncias das </w:t>
      </w:r>
      <w:r>
        <w:rPr>
          <w:rFonts w:ascii="Arial" w:eastAsia="Arial Nova" w:hAnsi="Arial" w:cs="Arial Nova"/>
          <w:color w:val="000000" w:themeColor="text1"/>
          <w:sz w:val="24"/>
          <w:szCs w:val="24"/>
        </w:rPr>
        <w:lastRenderedPageBreak/>
        <w:t>autoridades hierarquicamente superiores ao servidor, para deliberação prévia ao rito previsto no artigo 12 desta normativa.</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§3º</w:t>
      </w:r>
      <w:r>
        <w:rPr>
          <w:rFonts w:ascii="Arial" w:eastAsia="Arial Nova" w:hAnsi="Arial" w:cs="Arial Nova"/>
          <w:color w:val="000000" w:themeColor="text1"/>
          <w:sz w:val="24"/>
          <w:szCs w:val="24"/>
        </w:rPr>
        <w:t xml:space="preserve"> A autorização, excepcional e temporária, poderá englobar o afastamento do servidor do Estado ou do País, conforme regramento previsto no artigo 4º, §§ 1º e 2º, do Decreto estadual nº 56.536/22, mediante preenchimento de termo conforme previsto no Art. 14 da INSTRUÇÃO NORMATIVA SPGG nº 09/2022 (Anexo V da IN SPGG nº 09/2022).</w:t>
      </w:r>
    </w:p>
    <w:p w:rsidR="007B16D6" w:rsidRDefault="007B16D6" w:rsidP="007B16D6">
      <w:pPr>
        <w:spacing w:after="0" w:line="360" w:lineRule="auto"/>
        <w:jc w:val="both"/>
        <w:rPr>
          <w:rFonts w:ascii="Arial" w:eastAsia="Arial Nova" w:hAnsi="Arial" w:cs="Arial Nova"/>
          <w:b/>
          <w:bCs/>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Art. 4º.</w:t>
      </w:r>
      <w:r>
        <w:rPr>
          <w:rFonts w:ascii="Arial" w:eastAsia="Arial Nova" w:hAnsi="Arial" w:cs="Arial Nova"/>
          <w:color w:val="000000" w:themeColor="text1"/>
          <w:sz w:val="24"/>
          <w:szCs w:val="24"/>
        </w:rPr>
        <w:t xml:space="preserve"> Previamente à autorização do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aos servidores pela chefia imediata, a unidade organizacional deverá estabelecer metas coletivas de produtividade, pactuadas com os integrantes da equipe e chanceladas pela Direção Administrativa da Secretaria.</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 xml:space="preserve">Parágrafo único. </w:t>
      </w:r>
      <w:r>
        <w:rPr>
          <w:rFonts w:ascii="Arial" w:eastAsia="Arial Nova" w:hAnsi="Arial" w:cs="Arial Nova"/>
          <w:color w:val="000000" w:themeColor="text1"/>
          <w:sz w:val="24"/>
          <w:szCs w:val="24"/>
        </w:rPr>
        <w:t xml:space="preserve">No caso de a unidade organizacional contar com metas coletivas pactuadas no âmbito do Projeto de Gestão do Desempenho, elas deverão ser utilizadas como indicadores para avaliação do regime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em substituição ao disposto no </w:t>
      </w:r>
      <w:r>
        <w:rPr>
          <w:rFonts w:ascii="Arial" w:eastAsia="Arial Nova" w:hAnsi="Arial" w:cs="Arial Nova"/>
          <w:i/>
          <w:iCs/>
          <w:color w:val="000000" w:themeColor="text1"/>
          <w:sz w:val="24"/>
          <w:szCs w:val="24"/>
        </w:rPr>
        <w:t>caput</w:t>
      </w:r>
      <w:r>
        <w:rPr>
          <w:rFonts w:ascii="Arial" w:eastAsia="Arial Nova" w:hAnsi="Arial" w:cs="Arial Nova"/>
          <w:color w:val="000000" w:themeColor="text1"/>
          <w:sz w:val="24"/>
          <w:szCs w:val="24"/>
        </w:rPr>
        <w:t>.</w:t>
      </w:r>
    </w:p>
    <w:p w:rsidR="007B16D6" w:rsidRDefault="007B16D6" w:rsidP="007B16D6">
      <w:pPr>
        <w:spacing w:after="0" w:line="360" w:lineRule="auto"/>
        <w:jc w:val="both"/>
        <w:rPr>
          <w:rFonts w:ascii="Arial" w:eastAsia="Arial Nova" w:hAnsi="Arial" w:cs="Arial Nova"/>
          <w:b/>
          <w:bCs/>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Art. 5º.</w:t>
      </w:r>
      <w:r>
        <w:rPr>
          <w:rFonts w:ascii="Arial" w:eastAsia="Arial Nova" w:hAnsi="Arial" w:cs="Arial Nova"/>
          <w:color w:val="000000" w:themeColor="text1"/>
          <w:sz w:val="24"/>
          <w:szCs w:val="24"/>
        </w:rPr>
        <w:t xml:space="preserve"> As unidades organizacionais, considerados os níveis de Subsecretarias, Gabinete, Direção-Geral, Assessorias e Departamentos e Divisões, deverão contar com, no mínimo, 01 (um) dos servidores em desempenho de suas atribuições nas dependências do órgão, rotineiramente, excluídos desse cômputo:</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 xml:space="preserve">I - </w:t>
      </w:r>
      <w:proofErr w:type="gramStart"/>
      <w:r>
        <w:rPr>
          <w:rFonts w:ascii="Arial" w:eastAsia="Arial Nova" w:hAnsi="Arial" w:cs="Arial Nova"/>
          <w:color w:val="000000" w:themeColor="text1"/>
          <w:sz w:val="24"/>
          <w:szCs w:val="24"/>
        </w:rPr>
        <w:t>os</w:t>
      </w:r>
      <w:proofErr w:type="gramEnd"/>
      <w:r>
        <w:rPr>
          <w:rFonts w:ascii="Arial" w:eastAsia="Arial Nova" w:hAnsi="Arial" w:cs="Arial Nova"/>
          <w:color w:val="000000" w:themeColor="text1"/>
          <w:sz w:val="24"/>
          <w:szCs w:val="24"/>
        </w:rPr>
        <w:t xml:space="preserve"> estagiários; e </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 xml:space="preserve">II - </w:t>
      </w:r>
      <w:proofErr w:type="gramStart"/>
      <w:r>
        <w:rPr>
          <w:rFonts w:ascii="Arial" w:eastAsia="Arial Nova" w:hAnsi="Arial" w:cs="Arial Nova"/>
          <w:color w:val="000000" w:themeColor="text1"/>
          <w:sz w:val="24"/>
          <w:szCs w:val="24"/>
        </w:rPr>
        <w:t>os</w:t>
      </w:r>
      <w:proofErr w:type="gramEnd"/>
      <w:r>
        <w:rPr>
          <w:rFonts w:ascii="Arial" w:eastAsia="Arial Nova" w:hAnsi="Arial" w:cs="Arial Nova"/>
          <w:color w:val="000000" w:themeColor="text1"/>
          <w:sz w:val="24"/>
          <w:szCs w:val="24"/>
        </w:rPr>
        <w:t xml:space="preserve"> servidores cujo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não seja possibilitado em decorrência das vedações dispostas no artigo 3º do Decreto estadual nº 56.536/22.</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§1º</w:t>
      </w:r>
      <w:r>
        <w:rPr>
          <w:rFonts w:ascii="Arial" w:eastAsia="Arial Nova" w:hAnsi="Arial" w:cs="Arial Nova"/>
          <w:color w:val="000000" w:themeColor="text1"/>
          <w:sz w:val="24"/>
          <w:szCs w:val="24"/>
        </w:rPr>
        <w:t xml:space="preserve"> Para fins de alcance do percentual estabelecido no </w:t>
      </w:r>
      <w:r>
        <w:rPr>
          <w:rFonts w:ascii="Arial" w:eastAsia="Arial Nova" w:hAnsi="Arial" w:cs="Arial Nova"/>
          <w:i/>
          <w:iCs/>
          <w:color w:val="000000" w:themeColor="text1"/>
          <w:sz w:val="24"/>
          <w:szCs w:val="24"/>
        </w:rPr>
        <w:t xml:space="preserve">caput </w:t>
      </w:r>
      <w:r>
        <w:rPr>
          <w:rFonts w:ascii="Arial" w:eastAsia="Arial Nova" w:hAnsi="Arial" w:cs="Arial Nova"/>
          <w:color w:val="000000" w:themeColor="text1"/>
          <w:sz w:val="24"/>
          <w:szCs w:val="24"/>
        </w:rPr>
        <w:t xml:space="preserve">deste artigo, a chefia deverá, em alinhamento com seus superiores hierárquicos, organizar escala entre os servidores cujo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parcial seja deferido, evitando que o número de servidores trabalhando de forma presencial seja inferior ao estabelecido.</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§2º</w:t>
      </w:r>
      <w:r>
        <w:rPr>
          <w:rFonts w:ascii="Arial" w:eastAsia="Arial Nova" w:hAnsi="Arial" w:cs="Arial Nova"/>
          <w:color w:val="000000" w:themeColor="text1"/>
          <w:sz w:val="24"/>
          <w:szCs w:val="24"/>
        </w:rPr>
        <w:t xml:space="preserve"> A chefia imediata deverá, se necessário, estabelecer percentual superior ao previsto no caput para manutenção do pleno atendimento ao público, interno ou externo, de forma presencial, na respectiva unidade.</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pPr>
      <w:r>
        <w:rPr>
          <w:rFonts w:ascii="Arial" w:eastAsia="Arial Nova" w:hAnsi="Arial" w:cs="Arial Nova"/>
          <w:b/>
          <w:bCs/>
          <w:color w:val="000000" w:themeColor="text1"/>
          <w:sz w:val="24"/>
          <w:szCs w:val="24"/>
        </w:rPr>
        <w:t>§3º</w:t>
      </w:r>
      <w:r>
        <w:rPr>
          <w:rFonts w:ascii="Arial" w:eastAsia="Arial Nova" w:hAnsi="Arial" w:cs="Arial Nova"/>
          <w:color w:val="000000" w:themeColor="text1"/>
          <w:sz w:val="24"/>
          <w:szCs w:val="24"/>
        </w:rPr>
        <w:t xml:space="preserve"> As chefias poderão solicitar à sua chefia imediata a autorização para realização do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desde que os seus substitutos estejam desempenhando suas atribuições presencialmente nos dias e horários em que ocorra a realização do trabalho remoto. </w:t>
      </w:r>
    </w:p>
    <w:p w:rsidR="007B16D6" w:rsidRDefault="007B16D6" w:rsidP="007B16D6">
      <w:pPr>
        <w:spacing w:after="0" w:line="360" w:lineRule="auto"/>
        <w:jc w:val="both"/>
        <w:rPr>
          <w:rFonts w:ascii="Arial Nova" w:eastAsia="Arial Nova" w:hAnsi="Arial Nova"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rPr>
      </w:pPr>
      <w:r>
        <w:rPr>
          <w:rFonts w:ascii="Arial" w:eastAsia="Arial Nova" w:hAnsi="Arial" w:cs="Arial Nova"/>
          <w:b/>
          <w:bCs/>
          <w:sz w:val="24"/>
          <w:szCs w:val="24"/>
        </w:rPr>
        <w:t>§4º</w:t>
      </w:r>
      <w:r>
        <w:rPr>
          <w:rFonts w:ascii="Arial" w:eastAsia="Arial Nova" w:hAnsi="Arial" w:cs="Arial Nova"/>
          <w:sz w:val="24"/>
          <w:szCs w:val="24"/>
        </w:rPr>
        <w:t xml:space="preserve"> Independente do cumprimento do disposto no </w:t>
      </w:r>
      <w:r>
        <w:rPr>
          <w:rFonts w:ascii="Arial" w:eastAsia="Arial Nova" w:hAnsi="Arial" w:cs="Arial Nova"/>
          <w:i/>
          <w:iCs/>
          <w:sz w:val="24"/>
          <w:szCs w:val="24"/>
        </w:rPr>
        <w:t xml:space="preserve">caput </w:t>
      </w:r>
      <w:r>
        <w:rPr>
          <w:rFonts w:ascii="Arial" w:eastAsia="Arial Nova" w:hAnsi="Arial" w:cs="Arial Nova"/>
          <w:sz w:val="24"/>
          <w:szCs w:val="24"/>
        </w:rPr>
        <w:t>deste artigo, todas as unidades organizacionais deverão contar com a presença física de pelo menos um servidor durante todos os dias e horários do expediente da Secretaria.</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Art. 6º.</w:t>
      </w:r>
      <w:r>
        <w:rPr>
          <w:rFonts w:ascii="Arial" w:eastAsia="Arial Nova" w:hAnsi="Arial" w:cs="Arial Nova"/>
          <w:color w:val="000000" w:themeColor="text1"/>
          <w:sz w:val="24"/>
          <w:szCs w:val="24"/>
        </w:rPr>
        <w:t xml:space="preserve"> Os servidores em exercício na Secretaria do Trabalho, Emprego e Renda, em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parcial ou integral, deverão executar suas atividades de forma síncrona ao funcionamento do órgão.</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§1º</w:t>
      </w:r>
      <w:r>
        <w:rPr>
          <w:rFonts w:ascii="Arial" w:eastAsia="Arial Nova" w:hAnsi="Arial" w:cs="Arial Nova"/>
          <w:color w:val="000000" w:themeColor="text1"/>
          <w:sz w:val="24"/>
          <w:szCs w:val="24"/>
        </w:rPr>
        <w:t xml:space="preserve"> O servidor deverá ter plena disponibilidade para imediato contato pela sua chefia ou por seus pares e realização de reuniões por vídeo conferência no horário regular de sua jornada de trabalho.</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 xml:space="preserve">§2º </w:t>
      </w:r>
      <w:r>
        <w:rPr>
          <w:rFonts w:ascii="Arial" w:eastAsia="Arial Nova" w:hAnsi="Arial" w:cs="Arial Nova"/>
          <w:color w:val="000000" w:themeColor="text1"/>
          <w:sz w:val="24"/>
          <w:szCs w:val="24"/>
        </w:rPr>
        <w:t xml:space="preserve">As chefias poderão convocar os seus liderados, em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para comparecimento em qualquer dia que houver expediente, sempre que necessário, por correio eletrônico funcional (e-mail) ou outro meio, previamente ajustado no plano de trabalho, com antecedência mínima de vinte e quatro horas.</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 3º</w:t>
      </w:r>
      <w:r>
        <w:rPr>
          <w:rFonts w:ascii="Arial" w:eastAsia="Arial Nova" w:hAnsi="Arial" w:cs="Arial Nova"/>
          <w:color w:val="000000" w:themeColor="text1"/>
          <w:sz w:val="24"/>
          <w:szCs w:val="24"/>
        </w:rPr>
        <w:t xml:space="preserve"> Em situações que demandem urgência, a convocação para comparecimento presencial poderá ser realizada em prazo inferior ao determinado no § 1º deste artigo.</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§4º</w:t>
      </w:r>
      <w:r>
        <w:rPr>
          <w:rFonts w:ascii="Arial" w:eastAsia="Arial Nova" w:hAnsi="Arial" w:cs="Arial Nova"/>
          <w:color w:val="000000" w:themeColor="text1"/>
          <w:sz w:val="24"/>
          <w:szCs w:val="24"/>
        </w:rPr>
        <w:t xml:space="preserve"> O comparecimento do servidor às dependências do órgão para a realização de atividades específicas que exijam a sua presença no estabelecimento não </w:t>
      </w:r>
      <w:r>
        <w:rPr>
          <w:rFonts w:ascii="Arial" w:eastAsia="Arial Nova" w:hAnsi="Arial" w:cs="Arial Nova"/>
          <w:color w:val="000000" w:themeColor="text1"/>
          <w:sz w:val="24"/>
          <w:szCs w:val="24"/>
        </w:rPr>
        <w:lastRenderedPageBreak/>
        <w:t xml:space="preserve">descaracteriza as disposições do Termo de Adesão ou do Termo Aditivo Contratual ao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 xml:space="preserve">Art. 7º. </w:t>
      </w:r>
      <w:r>
        <w:rPr>
          <w:rFonts w:ascii="Arial" w:eastAsia="Arial Nova" w:hAnsi="Arial" w:cs="Arial Nova"/>
          <w:color w:val="000000" w:themeColor="text1"/>
          <w:sz w:val="24"/>
          <w:szCs w:val="24"/>
        </w:rPr>
        <w:t xml:space="preserve">A organização das escalas do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deverá buscar o compartilhamento das estações de trabalho, como medida de eficiência administrativa e economicidade.</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Parágrafo único.</w:t>
      </w:r>
      <w:r>
        <w:rPr>
          <w:rFonts w:ascii="Arial" w:eastAsia="Arial Nova" w:hAnsi="Arial" w:cs="Arial Nova"/>
          <w:color w:val="000000" w:themeColor="text1"/>
          <w:sz w:val="24"/>
          <w:szCs w:val="24"/>
        </w:rPr>
        <w:t xml:space="preserve"> Fica facultado ao servidor em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sempre que conveniente ou necessário, mediante comunicação prévia à chefia imediata e desde que possível dentro das escalas que impliquem compartilhamento das estações de trabalho, executar suas atividades nas dependências da unidade organizacional, devendo, neste caso, efetuar seu registro de frequência, assim como nos dias de trabalho presencial.</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center"/>
        <w:rPr>
          <w:rFonts w:ascii="Arial Nova" w:eastAsia="Arial Nova" w:hAnsi="Arial Nova" w:cs="Arial Nova"/>
          <w:color w:val="000000" w:themeColor="text1"/>
        </w:rPr>
      </w:pPr>
      <w:r>
        <w:rPr>
          <w:rFonts w:ascii="Arial" w:eastAsia="Arial Nova" w:hAnsi="Arial" w:cs="Arial Nova"/>
          <w:b/>
          <w:bCs/>
          <w:color w:val="000000" w:themeColor="text1"/>
          <w:sz w:val="24"/>
          <w:szCs w:val="24"/>
        </w:rPr>
        <w:t>Capítulo II</w:t>
      </w:r>
    </w:p>
    <w:p w:rsidR="007B16D6" w:rsidRDefault="007B16D6" w:rsidP="007B16D6">
      <w:pPr>
        <w:spacing w:after="0" w:line="360" w:lineRule="auto"/>
        <w:jc w:val="center"/>
        <w:rPr>
          <w:rFonts w:ascii="Arial Nova" w:eastAsia="Arial Nova" w:hAnsi="Arial Nova" w:cs="Arial Nova"/>
          <w:color w:val="000000" w:themeColor="text1"/>
        </w:rPr>
      </w:pPr>
      <w:r>
        <w:rPr>
          <w:rFonts w:ascii="Arial" w:eastAsia="Arial Nova" w:hAnsi="Arial" w:cs="Arial Nova"/>
          <w:b/>
          <w:bCs/>
          <w:color w:val="000000" w:themeColor="text1"/>
          <w:sz w:val="24"/>
          <w:szCs w:val="24"/>
        </w:rPr>
        <w:t>DO COMITÊ DE AVALIAÇÃO</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Art. 8º.</w:t>
      </w:r>
      <w:r>
        <w:rPr>
          <w:rFonts w:ascii="Arial" w:eastAsia="Arial Nova" w:hAnsi="Arial" w:cs="Arial Nova"/>
          <w:color w:val="000000" w:themeColor="text1"/>
          <w:sz w:val="24"/>
          <w:szCs w:val="24"/>
        </w:rPr>
        <w:t xml:space="preserve"> Será instituído, por Portaria da Secretaria do Trabalho, Emprego e Renda, o Comitê de Avaliação do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no âmbito da STER.</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 xml:space="preserve">Art. 9º. </w:t>
      </w:r>
      <w:r>
        <w:rPr>
          <w:rFonts w:ascii="Arial" w:eastAsia="Arial Nova" w:hAnsi="Arial" w:cs="Arial Nova"/>
          <w:color w:val="000000" w:themeColor="text1"/>
          <w:sz w:val="24"/>
          <w:szCs w:val="24"/>
        </w:rPr>
        <w:t xml:space="preserve">Compete ao Comitê de Avaliação do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 xml:space="preserve">I – </w:t>
      </w:r>
      <w:proofErr w:type="gramStart"/>
      <w:r>
        <w:rPr>
          <w:rFonts w:ascii="Arial" w:eastAsia="Arial Nova" w:hAnsi="Arial" w:cs="Arial Nova"/>
          <w:color w:val="000000" w:themeColor="text1"/>
          <w:sz w:val="24"/>
          <w:szCs w:val="24"/>
        </w:rPr>
        <w:t>avaliar</w:t>
      </w:r>
      <w:proofErr w:type="gramEnd"/>
      <w:r>
        <w:rPr>
          <w:rFonts w:ascii="Arial" w:eastAsia="Arial Nova" w:hAnsi="Arial" w:cs="Arial Nova"/>
          <w:color w:val="000000" w:themeColor="text1"/>
          <w:sz w:val="24"/>
          <w:szCs w:val="24"/>
        </w:rPr>
        <w:t xml:space="preserve"> o preenchimento dos requisitos, pelas unidades organizacionais, para realização do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 xml:space="preserve">II – </w:t>
      </w:r>
      <w:proofErr w:type="gramStart"/>
      <w:r>
        <w:rPr>
          <w:rFonts w:ascii="Arial" w:eastAsia="Arial Nova" w:hAnsi="Arial" w:cs="Arial Nova"/>
          <w:color w:val="000000" w:themeColor="text1"/>
          <w:sz w:val="24"/>
          <w:szCs w:val="24"/>
        </w:rPr>
        <w:t>avaliar</w:t>
      </w:r>
      <w:proofErr w:type="gramEnd"/>
      <w:r>
        <w:rPr>
          <w:rFonts w:ascii="Arial" w:eastAsia="Arial Nova" w:hAnsi="Arial" w:cs="Arial Nova"/>
          <w:color w:val="000000" w:themeColor="text1"/>
          <w:sz w:val="24"/>
          <w:szCs w:val="24"/>
        </w:rPr>
        <w:t xml:space="preserve"> a adequação do número de servidores em regime presencial, conforme estabelecido no Decreto estadual nº 56.536/22 e no artigo 4º da presente normativa;</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III – avaliar a atuação das chefias na verificação do cumprimento das metas individuais e coletivas;</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 xml:space="preserve">IV – </w:t>
      </w:r>
      <w:proofErr w:type="gramStart"/>
      <w:r>
        <w:rPr>
          <w:rFonts w:ascii="Arial" w:eastAsia="Arial Nova" w:hAnsi="Arial" w:cs="Arial Nova"/>
          <w:color w:val="000000" w:themeColor="text1"/>
          <w:sz w:val="24"/>
          <w:szCs w:val="24"/>
        </w:rPr>
        <w:t>autorizar</w:t>
      </w:r>
      <w:proofErr w:type="gramEnd"/>
      <w:r>
        <w:rPr>
          <w:rFonts w:ascii="Arial" w:eastAsia="Arial Nova" w:hAnsi="Arial" w:cs="Arial Nova"/>
          <w:color w:val="000000" w:themeColor="text1"/>
          <w:sz w:val="24"/>
          <w:szCs w:val="24"/>
        </w:rPr>
        <w:t xml:space="preserve"> o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para os servidores que se enquadrem nas vedações do artigo 3º, I e II, do Decreto estadual nº 56.536/22 ou que estejam respondendo a Processo Administrativo Disciplinar ou sindicância punitiva;</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lastRenderedPageBreak/>
        <w:t xml:space="preserve">V – </w:t>
      </w:r>
      <w:proofErr w:type="gramStart"/>
      <w:r>
        <w:rPr>
          <w:rFonts w:ascii="Arial" w:eastAsia="Arial Nova" w:hAnsi="Arial" w:cs="Arial Nova"/>
          <w:color w:val="000000" w:themeColor="text1"/>
          <w:sz w:val="24"/>
          <w:szCs w:val="24"/>
        </w:rPr>
        <w:t>analisar</w:t>
      </w:r>
      <w:proofErr w:type="gramEnd"/>
      <w:r>
        <w:rPr>
          <w:rFonts w:ascii="Arial" w:eastAsia="Arial Nova" w:hAnsi="Arial" w:cs="Arial Nova"/>
          <w:color w:val="000000" w:themeColor="text1"/>
          <w:sz w:val="24"/>
          <w:szCs w:val="24"/>
        </w:rPr>
        <w:t xml:space="preserve"> recursos administrativos em face de indeferimento do requerimento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ou de determinação para o retorno ao trabalho presencial, na hipótese prevista no artigo 5º, §1º do Decreto estadual nº 56.536/22;</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 xml:space="preserve">VI – </w:t>
      </w:r>
      <w:proofErr w:type="gramStart"/>
      <w:r>
        <w:rPr>
          <w:rFonts w:ascii="Arial" w:eastAsia="Arial Nova" w:hAnsi="Arial" w:cs="Arial Nova"/>
          <w:color w:val="000000" w:themeColor="text1"/>
          <w:sz w:val="24"/>
          <w:szCs w:val="24"/>
        </w:rPr>
        <w:t>propor</w:t>
      </w:r>
      <w:proofErr w:type="gramEnd"/>
      <w:r>
        <w:rPr>
          <w:rFonts w:ascii="Arial" w:eastAsia="Arial Nova" w:hAnsi="Arial" w:cs="Arial Nova"/>
          <w:color w:val="000000" w:themeColor="text1"/>
          <w:sz w:val="24"/>
          <w:szCs w:val="24"/>
        </w:rPr>
        <w:t xml:space="preserve"> ao Secretário de Estado melhorias nos processos relacionados ao regime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e</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VII - manter o monitoramento de dados e indicadores no respectivo órgão, a fim de disponibilizar ao órgão central de gestão de pessoas do Estado, sempre que solicitado.</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§1º</w:t>
      </w:r>
      <w:r>
        <w:rPr>
          <w:rFonts w:ascii="Arial" w:eastAsia="Arial Nova" w:hAnsi="Arial" w:cs="Arial Nova"/>
          <w:color w:val="000000" w:themeColor="text1"/>
          <w:sz w:val="24"/>
          <w:szCs w:val="24"/>
        </w:rPr>
        <w:t xml:space="preserve"> Os recursos administrativos serão interpostos no prazo de dez dias úteis, contados da ciência da decisão.</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§2º</w:t>
      </w:r>
      <w:r>
        <w:rPr>
          <w:rFonts w:ascii="Arial" w:eastAsia="Arial Nova" w:hAnsi="Arial" w:cs="Arial Nova"/>
          <w:color w:val="000000" w:themeColor="text1"/>
          <w:sz w:val="24"/>
          <w:szCs w:val="24"/>
        </w:rPr>
        <w:t xml:space="preserve"> Para o exercício de suas competências, o Comitê poderá solicitar informações e documentos às chefias, quando necessário.</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Art. 10.</w:t>
      </w:r>
      <w:r>
        <w:rPr>
          <w:rFonts w:ascii="Arial" w:eastAsia="Arial Nova" w:hAnsi="Arial" w:cs="Arial Nova"/>
          <w:color w:val="000000" w:themeColor="text1"/>
          <w:sz w:val="24"/>
          <w:szCs w:val="24"/>
        </w:rPr>
        <w:t xml:space="preserve"> Das decisões do Comitê de Avaliação do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caberá recurso ao Secretário de Estado, no prazo de dez dias úteis.</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rPr>
      </w:pPr>
      <w:r>
        <w:rPr>
          <w:rFonts w:ascii="Arial" w:eastAsia="Arial Nova" w:hAnsi="Arial" w:cs="Arial Nova"/>
          <w:b/>
          <w:bCs/>
          <w:color w:val="000000" w:themeColor="text1"/>
          <w:sz w:val="24"/>
          <w:szCs w:val="24"/>
        </w:rPr>
        <w:t>Art. 11.</w:t>
      </w:r>
      <w:r>
        <w:rPr>
          <w:rFonts w:ascii="Arial" w:eastAsia="Arial Nova" w:hAnsi="Arial" w:cs="Arial Nova"/>
          <w:color w:val="000000" w:themeColor="text1"/>
          <w:sz w:val="24"/>
          <w:szCs w:val="24"/>
        </w:rPr>
        <w:t xml:space="preserve"> O Comitê de Avaliação do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reunir-se-á trimestralmente, em sessão ordinária, e, extraordinariamente, sempre que necessário, conforme convocação prévia do coordenador.</w:t>
      </w:r>
    </w:p>
    <w:p w:rsidR="007B16D6" w:rsidRDefault="007B16D6" w:rsidP="007B16D6">
      <w:pPr>
        <w:spacing w:after="0" w:line="360" w:lineRule="auto"/>
        <w:jc w:val="both"/>
        <w:rPr>
          <w:rFonts w:ascii="Arial" w:eastAsia="Arial Nova" w:hAnsi="Arial" w:cs="Arial Nova"/>
          <w:color w:val="538135" w:themeColor="accent6" w:themeShade="BF"/>
          <w:sz w:val="24"/>
          <w:szCs w:val="24"/>
        </w:rPr>
      </w:pPr>
    </w:p>
    <w:p w:rsidR="007B16D6" w:rsidRDefault="007B16D6" w:rsidP="007B16D6">
      <w:pPr>
        <w:spacing w:after="0" w:line="360" w:lineRule="auto"/>
        <w:jc w:val="center"/>
        <w:rPr>
          <w:rFonts w:ascii="Arial Nova" w:eastAsia="Arial Nova" w:hAnsi="Arial Nova" w:cs="Arial Nova"/>
          <w:color w:val="000000" w:themeColor="text1"/>
        </w:rPr>
      </w:pPr>
      <w:r>
        <w:rPr>
          <w:rFonts w:ascii="Arial" w:eastAsia="Arial Nova" w:hAnsi="Arial" w:cs="Arial Nova"/>
          <w:b/>
          <w:bCs/>
          <w:color w:val="000000" w:themeColor="text1"/>
          <w:sz w:val="24"/>
          <w:szCs w:val="24"/>
        </w:rPr>
        <w:t>Capítulo III</w:t>
      </w:r>
    </w:p>
    <w:p w:rsidR="007B16D6" w:rsidRDefault="007B16D6" w:rsidP="007B16D6">
      <w:pPr>
        <w:spacing w:after="0" w:line="360" w:lineRule="auto"/>
        <w:jc w:val="center"/>
        <w:rPr>
          <w:rFonts w:ascii="Arial Nova" w:eastAsia="Arial Nova" w:hAnsi="Arial Nova" w:cs="Arial Nova"/>
          <w:color w:val="000000" w:themeColor="text1"/>
        </w:rPr>
      </w:pPr>
      <w:r>
        <w:rPr>
          <w:rFonts w:ascii="Arial" w:eastAsia="Arial Nova" w:hAnsi="Arial" w:cs="Arial Nova"/>
          <w:b/>
          <w:bCs/>
          <w:color w:val="000000" w:themeColor="text1"/>
          <w:sz w:val="24"/>
          <w:szCs w:val="24"/>
        </w:rPr>
        <w:t>DA AUTORIZAÇÃO</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Art. 12.</w:t>
      </w:r>
      <w:r>
        <w:rPr>
          <w:rFonts w:ascii="Arial" w:eastAsia="Arial Nova" w:hAnsi="Arial" w:cs="Arial Nova"/>
          <w:color w:val="000000" w:themeColor="text1"/>
          <w:sz w:val="24"/>
          <w:szCs w:val="24"/>
        </w:rPr>
        <w:t xml:space="preserve"> A autorização para o regime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será solicitada pelo servidor à chefia imediata da unidade organizacional por meio do Sistema IF-RHE.</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§1º</w:t>
      </w:r>
      <w:r>
        <w:rPr>
          <w:rFonts w:ascii="Arial" w:eastAsia="Arial Nova" w:hAnsi="Arial" w:cs="Arial Nova"/>
          <w:color w:val="000000" w:themeColor="text1"/>
          <w:sz w:val="24"/>
          <w:szCs w:val="24"/>
        </w:rPr>
        <w:t xml:space="preserve"> Os servidores estatutários deverão anuir com o Termo de Adesão para o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por meio do Sistema IF-RHE, em campo específico, conforme Anexo I da presente Instrução Normativa.</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w:eastAsia="Arial Nova" w:hAnsi="Arial" w:cs="Arial Nova"/>
          <w:color w:val="000000" w:themeColor="text1"/>
          <w:sz w:val="24"/>
          <w:szCs w:val="24"/>
        </w:rPr>
      </w:pPr>
      <w:r>
        <w:rPr>
          <w:rFonts w:ascii="Arial" w:eastAsia="Arial Nova" w:hAnsi="Arial" w:cs="Arial Nova"/>
          <w:b/>
          <w:bCs/>
          <w:color w:val="000000" w:themeColor="text1"/>
          <w:sz w:val="24"/>
          <w:szCs w:val="24"/>
        </w:rPr>
        <w:lastRenderedPageBreak/>
        <w:t>§2º</w:t>
      </w:r>
      <w:r>
        <w:rPr>
          <w:rFonts w:ascii="Arial" w:eastAsia="Arial Nova" w:hAnsi="Arial" w:cs="Arial Nova"/>
          <w:color w:val="000000" w:themeColor="text1"/>
          <w:sz w:val="24"/>
          <w:szCs w:val="24"/>
        </w:rPr>
        <w:t xml:space="preserve"> Os empregados públicos deverão, além de solicitar a autorização à chefia imediata, por meio do Sistema IF-RHE, inaugurar processo administrativo eletrônico em que será firmado Termo Aditivo ao Contrato de Trabalho e Termo de Responsabilidade, nos termos do artigo </w:t>
      </w:r>
      <w:r>
        <w:rPr>
          <w:rFonts w:ascii="Arial" w:eastAsia="Arial Nova" w:hAnsi="Arial" w:cs="Arial Nova"/>
          <w:sz w:val="24"/>
          <w:szCs w:val="24"/>
        </w:rPr>
        <w:t>13</w:t>
      </w:r>
      <w:r>
        <w:rPr>
          <w:rFonts w:ascii="Arial" w:eastAsia="Arial Nova" w:hAnsi="Arial" w:cs="Arial Nova"/>
          <w:color w:val="000000" w:themeColor="text1"/>
          <w:sz w:val="24"/>
          <w:szCs w:val="24"/>
        </w:rPr>
        <w:t>, da Instrução Normativa SPGG nº 09/2022.</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color w:val="000000" w:themeColor="text1"/>
          <w:sz w:val="24"/>
          <w:szCs w:val="24"/>
        </w:rPr>
        <w:t>§3º</w:t>
      </w:r>
      <w:r>
        <w:rPr>
          <w:rFonts w:ascii="Arial" w:eastAsia="Arial Nova" w:hAnsi="Arial" w:cs="Arial Nova"/>
          <w:color w:val="000000" w:themeColor="text1"/>
          <w:sz w:val="24"/>
          <w:szCs w:val="24"/>
        </w:rPr>
        <w:t xml:space="preserve"> O acompanhamento do requerimento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e da documentação necessária se dará por meio de processo administrativo eletrônico. </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Art. 13.</w:t>
      </w:r>
      <w:r>
        <w:rPr>
          <w:rFonts w:ascii="Arial" w:eastAsia="Arial Nova" w:hAnsi="Arial" w:cs="Arial Nova"/>
          <w:color w:val="000000" w:themeColor="text1"/>
          <w:sz w:val="24"/>
          <w:szCs w:val="24"/>
        </w:rPr>
        <w:t xml:space="preserve"> O requerimento será indeferido caso o requerente:</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 xml:space="preserve">I – </w:t>
      </w:r>
      <w:proofErr w:type="gramStart"/>
      <w:r>
        <w:rPr>
          <w:rFonts w:ascii="Arial" w:eastAsia="Arial Nova" w:hAnsi="Arial" w:cs="Arial Nova"/>
          <w:color w:val="000000" w:themeColor="text1"/>
          <w:sz w:val="24"/>
          <w:szCs w:val="24"/>
        </w:rPr>
        <w:t>se</w:t>
      </w:r>
      <w:proofErr w:type="gramEnd"/>
      <w:r>
        <w:rPr>
          <w:rFonts w:ascii="Arial" w:eastAsia="Arial Nova" w:hAnsi="Arial" w:cs="Arial Nova"/>
          <w:color w:val="000000" w:themeColor="text1"/>
          <w:sz w:val="24"/>
          <w:szCs w:val="24"/>
        </w:rPr>
        <w:t xml:space="preserve"> enquadre em alguma das vedações dispostas no artigo 3º do Decreto estadual nº 56.536/22, ou seja: </w:t>
      </w:r>
    </w:p>
    <w:p w:rsidR="007B16D6" w:rsidRDefault="007B16D6" w:rsidP="007B16D6">
      <w:pPr>
        <w:pStyle w:val="PargrafodaLista"/>
        <w:numPr>
          <w:ilvl w:val="0"/>
          <w:numId w:val="3"/>
        </w:numPr>
        <w:spacing w:before="240" w:after="0" w:line="360" w:lineRule="auto"/>
        <w:ind w:left="360"/>
        <w:jc w:val="both"/>
        <w:rPr>
          <w:rFonts w:ascii="Arial Nova" w:eastAsia="Arial Nova" w:hAnsi="Arial Nova" w:cs="Arial Nova"/>
          <w:color w:val="000000" w:themeColor="text1"/>
        </w:rPr>
      </w:pPr>
      <w:proofErr w:type="gramStart"/>
      <w:r>
        <w:rPr>
          <w:rFonts w:ascii="Arial" w:eastAsia="Arial Nova" w:hAnsi="Arial" w:cs="Arial Nova"/>
          <w:color w:val="000000" w:themeColor="text1"/>
          <w:sz w:val="24"/>
          <w:szCs w:val="24"/>
        </w:rPr>
        <w:t>esteja</w:t>
      </w:r>
      <w:proofErr w:type="gramEnd"/>
      <w:r>
        <w:rPr>
          <w:rFonts w:ascii="Arial" w:eastAsia="Arial Nova" w:hAnsi="Arial" w:cs="Arial Nova"/>
          <w:color w:val="000000" w:themeColor="text1"/>
          <w:sz w:val="24"/>
          <w:szCs w:val="24"/>
        </w:rPr>
        <w:t xml:space="preserve"> em acompanhamento especial durante o estágio probatório;</w:t>
      </w:r>
    </w:p>
    <w:p w:rsidR="007B16D6" w:rsidRDefault="007B16D6" w:rsidP="007B16D6">
      <w:pPr>
        <w:pStyle w:val="PargrafodaLista"/>
        <w:numPr>
          <w:ilvl w:val="0"/>
          <w:numId w:val="3"/>
        </w:numPr>
        <w:spacing w:after="0" w:line="360" w:lineRule="auto"/>
        <w:ind w:left="360"/>
        <w:jc w:val="both"/>
        <w:rPr>
          <w:rFonts w:ascii="Arial Nova" w:eastAsia="Arial Nova" w:hAnsi="Arial Nova" w:cs="Arial Nova"/>
          <w:color w:val="000000" w:themeColor="text1"/>
        </w:rPr>
      </w:pPr>
      <w:proofErr w:type="gramStart"/>
      <w:r>
        <w:rPr>
          <w:rFonts w:ascii="Arial" w:eastAsia="Arial Nova" w:hAnsi="Arial" w:cs="Arial Nova"/>
          <w:color w:val="000000" w:themeColor="text1"/>
          <w:sz w:val="24"/>
          <w:szCs w:val="24"/>
        </w:rPr>
        <w:t>tenha</w:t>
      </w:r>
      <w:proofErr w:type="gramEnd"/>
      <w:r>
        <w:rPr>
          <w:rFonts w:ascii="Arial" w:eastAsia="Arial Nova" w:hAnsi="Arial" w:cs="Arial Nova"/>
          <w:color w:val="000000" w:themeColor="text1"/>
          <w:sz w:val="24"/>
          <w:szCs w:val="24"/>
        </w:rPr>
        <w:t xml:space="preserve"> sofrido penalidade nos dois anos anteriores à adesão; e</w:t>
      </w:r>
    </w:p>
    <w:p w:rsidR="007B16D6" w:rsidRDefault="007B16D6" w:rsidP="007B16D6">
      <w:pPr>
        <w:pStyle w:val="PargrafodaLista"/>
        <w:numPr>
          <w:ilvl w:val="0"/>
          <w:numId w:val="3"/>
        </w:numPr>
        <w:spacing w:after="0" w:line="360" w:lineRule="auto"/>
        <w:ind w:left="360"/>
        <w:jc w:val="both"/>
        <w:rPr>
          <w:rFonts w:ascii="Arial Nova" w:eastAsia="Arial Nova" w:hAnsi="Arial Nova" w:cs="Arial Nova"/>
          <w:color w:val="000000" w:themeColor="text1"/>
        </w:rPr>
      </w:pPr>
      <w:proofErr w:type="gramStart"/>
      <w:r>
        <w:rPr>
          <w:rFonts w:ascii="Arial" w:eastAsia="Arial Nova" w:hAnsi="Arial" w:cs="Arial Nova"/>
          <w:color w:val="000000" w:themeColor="text1"/>
          <w:sz w:val="24"/>
          <w:szCs w:val="24"/>
        </w:rPr>
        <w:t>tenha</w:t>
      </w:r>
      <w:proofErr w:type="gramEnd"/>
      <w:r>
        <w:rPr>
          <w:rFonts w:ascii="Arial" w:eastAsia="Arial Nova" w:hAnsi="Arial" w:cs="Arial Nova"/>
          <w:color w:val="000000" w:themeColor="text1"/>
          <w:sz w:val="24"/>
          <w:szCs w:val="24"/>
        </w:rPr>
        <w:t xml:space="preserve"> apresentado resultado insatisfatório em regime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nos doze meses anteriores à adesão, conforme verificado pela chefia.</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 xml:space="preserve">II – </w:t>
      </w:r>
      <w:proofErr w:type="gramStart"/>
      <w:r>
        <w:rPr>
          <w:rFonts w:ascii="Arial" w:eastAsia="Arial Nova" w:hAnsi="Arial" w:cs="Arial Nova"/>
          <w:color w:val="000000" w:themeColor="text1"/>
          <w:sz w:val="24"/>
          <w:szCs w:val="24"/>
        </w:rPr>
        <w:t>tenha</w:t>
      </w:r>
      <w:proofErr w:type="gramEnd"/>
      <w:r>
        <w:rPr>
          <w:rFonts w:ascii="Arial" w:eastAsia="Arial Nova" w:hAnsi="Arial" w:cs="Arial Nova"/>
          <w:color w:val="000000" w:themeColor="text1"/>
          <w:sz w:val="24"/>
          <w:szCs w:val="24"/>
        </w:rPr>
        <w:t xml:space="preserve"> atribuições integralmente incompatíveis com a realização do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III – esteja lotado em unidade organizacional sem metas coletivas estabelecidas; e</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 xml:space="preserve">IV – </w:t>
      </w:r>
      <w:proofErr w:type="gramStart"/>
      <w:r>
        <w:rPr>
          <w:rFonts w:ascii="Arial" w:eastAsia="Arial Nova" w:hAnsi="Arial" w:cs="Arial Nova"/>
          <w:color w:val="000000" w:themeColor="text1"/>
          <w:sz w:val="24"/>
          <w:szCs w:val="24"/>
        </w:rPr>
        <w:t>tenha</w:t>
      </w:r>
      <w:proofErr w:type="gramEnd"/>
      <w:r>
        <w:rPr>
          <w:rFonts w:ascii="Arial" w:eastAsia="Arial Nova" w:hAnsi="Arial" w:cs="Arial Nova"/>
          <w:color w:val="000000" w:themeColor="text1"/>
          <w:sz w:val="24"/>
          <w:szCs w:val="24"/>
        </w:rPr>
        <w:t xml:space="preserve"> atribuições ou esteja lotado em unidade organizacional cujo estabelecimento do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não atenda aos critérios de conveniência e oportunidade, no momento do pedido.</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§1º.</w:t>
      </w:r>
      <w:r>
        <w:rPr>
          <w:rFonts w:ascii="Arial" w:eastAsia="Arial Nova" w:hAnsi="Arial" w:cs="Arial Nova"/>
          <w:color w:val="000000" w:themeColor="text1"/>
          <w:sz w:val="24"/>
          <w:szCs w:val="24"/>
        </w:rPr>
        <w:t xml:space="preserve"> Nos casos das alíneas ‘a’ e ‘b’ do inciso I, caso a chefia imediata entenda conveniente a autorização do pedido, deverá autuar processo administrativo eletrônico, acostar a sua justificativa e encaminhar ao Comitê de Avaliação do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na Secretaria de Trabalho, Emprego e Renda, para análise e deliberação.</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lastRenderedPageBreak/>
        <w:t>§2º.</w:t>
      </w:r>
      <w:r>
        <w:rPr>
          <w:rFonts w:ascii="Arial" w:eastAsia="Arial Nova" w:hAnsi="Arial" w:cs="Arial Nova"/>
          <w:color w:val="000000" w:themeColor="text1"/>
          <w:sz w:val="24"/>
          <w:szCs w:val="24"/>
        </w:rPr>
        <w:t xml:space="preserve"> Com a decisão de indeferimento, deverá ser autuado processo administrativo eletrônico, para ciência do servidor e </w:t>
      </w:r>
      <w:proofErr w:type="spellStart"/>
      <w:r>
        <w:rPr>
          <w:rFonts w:ascii="Arial" w:eastAsia="Arial Nova" w:hAnsi="Arial" w:cs="Arial Nova"/>
          <w:color w:val="000000" w:themeColor="text1"/>
          <w:sz w:val="24"/>
          <w:szCs w:val="24"/>
        </w:rPr>
        <w:t>oportunização</w:t>
      </w:r>
      <w:proofErr w:type="spellEnd"/>
      <w:r>
        <w:rPr>
          <w:rFonts w:ascii="Arial" w:eastAsia="Arial Nova" w:hAnsi="Arial" w:cs="Arial Nova"/>
          <w:color w:val="000000" w:themeColor="text1"/>
          <w:sz w:val="24"/>
          <w:szCs w:val="24"/>
        </w:rPr>
        <w:t xml:space="preserve"> de recurso ao Comitê de Avaliação do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na Secretaria de Trabalho, Emprego e Renda.</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§3º.</w:t>
      </w:r>
      <w:r>
        <w:rPr>
          <w:rFonts w:ascii="Arial" w:eastAsia="Arial Nova" w:hAnsi="Arial" w:cs="Arial Nova"/>
          <w:color w:val="000000" w:themeColor="text1"/>
          <w:sz w:val="24"/>
          <w:szCs w:val="24"/>
        </w:rPr>
        <w:t xml:space="preserve"> O servidor que passar a se enquadrar em uma das hipóteses de vedação dispostas no artigo 3º do Decreto estadual nº 56.536/22, durante a execução do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será notificado para retornar ao regime presencial pela chefia, em prazo definido entre quinze e trinta dias.</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pPr>
      <w:r>
        <w:rPr>
          <w:rFonts w:ascii="Arial" w:eastAsia="Arial Nova" w:hAnsi="Arial" w:cs="Arial Nova"/>
          <w:b/>
          <w:bCs/>
          <w:color w:val="000000" w:themeColor="text1"/>
          <w:sz w:val="24"/>
          <w:szCs w:val="24"/>
        </w:rPr>
        <w:t xml:space="preserve">Art. 14. </w:t>
      </w:r>
      <w:r>
        <w:rPr>
          <w:rFonts w:ascii="Arial" w:eastAsia="Arial Nova" w:hAnsi="Arial" w:cs="Arial Nova"/>
          <w:color w:val="000000" w:themeColor="text1"/>
          <w:sz w:val="24"/>
          <w:szCs w:val="24"/>
        </w:rPr>
        <w:t xml:space="preserve">Com a prévia análise acerca da viabilidade do pedido, o servidor deverá elaborar o seu respectivo plano de trabalho no Sistema IF-RHE, com o estabelecimento de metas individuais, para submissão à chefia imediata, contendo, necessariamente: </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 xml:space="preserve">I - </w:t>
      </w:r>
      <w:proofErr w:type="gramStart"/>
      <w:r>
        <w:rPr>
          <w:rFonts w:ascii="Arial" w:eastAsia="Arial Nova" w:hAnsi="Arial" w:cs="Arial Nova"/>
          <w:color w:val="000000" w:themeColor="text1"/>
          <w:sz w:val="24"/>
          <w:szCs w:val="24"/>
        </w:rPr>
        <w:t>o</w:t>
      </w:r>
      <w:proofErr w:type="gramEnd"/>
      <w:r>
        <w:rPr>
          <w:rFonts w:ascii="Arial" w:eastAsia="Arial Nova" w:hAnsi="Arial" w:cs="Arial Nova"/>
          <w:color w:val="000000" w:themeColor="text1"/>
          <w:sz w:val="24"/>
          <w:szCs w:val="24"/>
        </w:rPr>
        <w:t xml:space="preserve"> cronograma de atividades a serem desenvolvidas pelo servidor, detalhando as respectivas entregas a serem realizadas relacionadas a cada atividade;</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 xml:space="preserve">II - </w:t>
      </w:r>
      <w:proofErr w:type="gramStart"/>
      <w:r>
        <w:rPr>
          <w:rFonts w:ascii="Arial" w:eastAsia="Arial Nova" w:hAnsi="Arial" w:cs="Arial Nova"/>
          <w:color w:val="000000" w:themeColor="text1"/>
          <w:sz w:val="24"/>
          <w:szCs w:val="24"/>
        </w:rPr>
        <w:t>metas</w:t>
      </w:r>
      <w:proofErr w:type="gramEnd"/>
      <w:r>
        <w:rPr>
          <w:rFonts w:ascii="Arial" w:eastAsia="Arial Nova" w:hAnsi="Arial" w:cs="Arial Nova"/>
          <w:color w:val="000000" w:themeColor="text1"/>
          <w:sz w:val="24"/>
          <w:szCs w:val="24"/>
        </w:rPr>
        <w:t xml:space="preserve"> de produtividade individuais, por indicadores quantitativos ou percentuais, que atendam às necessidades da unidade, compatíveis com as peculiaridades e o grau de complexidade dos trabalhos; e</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 xml:space="preserve">III - previsão da periodicidade em que o servidor em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parcial deverá comparecer à repartição pública.</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pPr>
      <w:r>
        <w:rPr>
          <w:rFonts w:ascii="Arial" w:eastAsia="Arial Nova" w:hAnsi="Arial" w:cs="Arial"/>
          <w:b/>
          <w:bCs/>
          <w:color w:val="000000" w:themeColor="text1"/>
          <w:sz w:val="24"/>
          <w:szCs w:val="24"/>
        </w:rPr>
        <w:t>§1º</w:t>
      </w:r>
      <w:r>
        <w:rPr>
          <w:rFonts w:ascii="Arial" w:eastAsia="Arial Nova" w:hAnsi="Arial" w:cs="Arial"/>
          <w:color w:val="000000" w:themeColor="text1"/>
          <w:sz w:val="24"/>
          <w:szCs w:val="24"/>
        </w:rPr>
        <w:t xml:space="preserve"> No caso do regime especial de </w:t>
      </w:r>
      <w:proofErr w:type="spellStart"/>
      <w:r>
        <w:rPr>
          <w:rFonts w:ascii="Arial" w:eastAsia="Arial Nova" w:hAnsi="Arial" w:cs="Arial"/>
          <w:color w:val="000000" w:themeColor="text1"/>
          <w:sz w:val="24"/>
          <w:szCs w:val="24"/>
        </w:rPr>
        <w:t>teletrabalho</w:t>
      </w:r>
      <w:proofErr w:type="spellEnd"/>
      <w:r>
        <w:rPr>
          <w:rFonts w:ascii="Arial" w:eastAsia="Arial Nova" w:hAnsi="Arial" w:cs="Arial"/>
          <w:color w:val="000000" w:themeColor="text1"/>
          <w:sz w:val="24"/>
          <w:szCs w:val="24"/>
        </w:rPr>
        <w:t xml:space="preserve"> na modalidade parcial, a periodicidade do comparecimento à repartição pública, a ser estabelecida no plano de trabalho, deverá contar com: </w:t>
      </w:r>
    </w:p>
    <w:p w:rsidR="007B16D6" w:rsidRDefault="007B16D6" w:rsidP="007B16D6">
      <w:pPr>
        <w:spacing w:before="240" w:after="0" w:line="360" w:lineRule="auto"/>
        <w:jc w:val="both"/>
        <w:rPr>
          <w:rFonts w:ascii="Arial" w:eastAsia="Arial Nova" w:hAnsi="Arial" w:cs="Arial"/>
          <w:color w:val="000000" w:themeColor="text1"/>
          <w:sz w:val="24"/>
          <w:szCs w:val="24"/>
        </w:rPr>
      </w:pPr>
      <w:r>
        <w:rPr>
          <w:rFonts w:ascii="Arial" w:eastAsia="Arial Nova" w:hAnsi="Arial" w:cs="Arial"/>
          <w:sz w:val="24"/>
          <w:szCs w:val="24"/>
        </w:rPr>
        <w:t xml:space="preserve">a) semanas alternadas de trabalho presencial, ou seja, uma semana em </w:t>
      </w:r>
      <w:proofErr w:type="spellStart"/>
      <w:r>
        <w:rPr>
          <w:rFonts w:ascii="Arial" w:eastAsia="Arial Nova" w:hAnsi="Arial" w:cs="Arial"/>
          <w:sz w:val="24"/>
          <w:szCs w:val="24"/>
        </w:rPr>
        <w:t>teletrabalho</w:t>
      </w:r>
      <w:proofErr w:type="spellEnd"/>
      <w:r>
        <w:rPr>
          <w:rFonts w:ascii="Arial" w:eastAsia="Arial Nova" w:hAnsi="Arial" w:cs="Arial"/>
          <w:sz w:val="24"/>
          <w:szCs w:val="24"/>
        </w:rPr>
        <w:t xml:space="preserve"> e uma semana em trabalho presencial; ou</w:t>
      </w:r>
    </w:p>
    <w:p w:rsidR="007B16D6" w:rsidRDefault="007B16D6" w:rsidP="007B16D6">
      <w:pPr>
        <w:spacing w:before="240" w:after="0" w:line="360" w:lineRule="auto"/>
        <w:jc w:val="both"/>
        <w:rPr>
          <w:rFonts w:ascii="Arial" w:eastAsia="Arial Nova" w:hAnsi="Arial" w:cs="Arial"/>
          <w:sz w:val="24"/>
          <w:szCs w:val="24"/>
        </w:rPr>
      </w:pPr>
      <w:r>
        <w:rPr>
          <w:rFonts w:ascii="Arial" w:eastAsia="Arial Nova" w:hAnsi="Arial" w:cs="Arial"/>
          <w:sz w:val="24"/>
          <w:szCs w:val="24"/>
        </w:rPr>
        <w:t xml:space="preserve">b) alternância de dias de trabalho presencial na mesma semana, ou seja, dois dias na repartição pública e três em </w:t>
      </w:r>
      <w:proofErr w:type="spellStart"/>
      <w:r>
        <w:rPr>
          <w:rFonts w:ascii="Arial" w:eastAsia="Arial Nova" w:hAnsi="Arial" w:cs="Arial"/>
          <w:sz w:val="24"/>
          <w:szCs w:val="24"/>
        </w:rPr>
        <w:t>teletrabalho</w:t>
      </w:r>
      <w:proofErr w:type="spellEnd"/>
      <w:r>
        <w:rPr>
          <w:rFonts w:ascii="Arial" w:eastAsia="Arial Nova" w:hAnsi="Arial" w:cs="Arial"/>
          <w:sz w:val="24"/>
          <w:szCs w:val="24"/>
        </w:rPr>
        <w:t xml:space="preserve"> em uma semana, com três dias na repartição pública e dois em </w:t>
      </w:r>
      <w:proofErr w:type="spellStart"/>
      <w:r>
        <w:rPr>
          <w:rFonts w:ascii="Arial" w:eastAsia="Arial Nova" w:hAnsi="Arial" w:cs="Arial"/>
          <w:sz w:val="24"/>
          <w:szCs w:val="24"/>
        </w:rPr>
        <w:t>teletrabalho</w:t>
      </w:r>
      <w:proofErr w:type="spellEnd"/>
      <w:r>
        <w:rPr>
          <w:rFonts w:ascii="Arial" w:eastAsia="Arial Nova" w:hAnsi="Arial" w:cs="Arial"/>
          <w:sz w:val="24"/>
          <w:szCs w:val="24"/>
        </w:rPr>
        <w:t xml:space="preserve"> na semana seguinte.</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lastRenderedPageBreak/>
        <w:t>§2º</w:t>
      </w:r>
      <w:r>
        <w:rPr>
          <w:rFonts w:ascii="Arial" w:eastAsia="Arial Nova" w:hAnsi="Arial" w:cs="Arial Nova"/>
          <w:color w:val="000000" w:themeColor="text1"/>
          <w:sz w:val="24"/>
          <w:szCs w:val="24"/>
        </w:rPr>
        <w:t xml:space="preserve"> A distribuição de tarefas entre os membros da equipe em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deve observar o equilíbrio entre estes, ser compatível com a jornada legal prevista, alinhando prazos, complexidade e expectativas esperadas. </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§3º</w:t>
      </w:r>
      <w:r>
        <w:rPr>
          <w:rFonts w:ascii="Arial" w:eastAsia="Arial Nova" w:hAnsi="Arial" w:cs="Arial Nova"/>
          <w:color w:val="000000" w:themeColor="text1"/>
          <w:sz w:val="24"/>
          <w:szCs w:val="24"/>
        </w:rPr>
        <w:t xml:space="preserve"> Caso a chefia e o servidor não pactuem o plano de trabalho, a autorização para regime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será indeferida, autuando-se processo administrativo eletrônico próprio, para fins de ciência do servidor e </w:t>
      </w:r>
      <w:proofErr w:type="spellStart"/>
      <w:r>
        <w:rPr>
          <w:rFonts w:ascii="Arial" w:eastAsia="Arial Nova" w:hAnsi="Arial" w:cs="Arial Nova"/>
          <w:color w:val="000000" w:themeColor="text1"/>
          <w:sz w:val="24"/>
          <w:szCs w:val="24"/>
        </w:rPr>
        <w:t>oportunização</w:t>
      </w:r>
      <w:proofErr w:type="spellEnd"/>
      <w:r>
        <w:rPr>
          <w:rFonts w:ascii="Arial" w:eastAsia="Arial Nova" w:hAnsi="Arial" w:cs="Arial Nova"/>
          <w:color w:val="000000" w:themeColor="text1"/>
          <w:sz w:val="24"/>
          <w:szCs w:val="24"/>
        </w:rPr>
        <w:t xml:space="preserve"> de recurso.</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§4º</w:t>
      </w:r>
      <w:r>
        <w:rPr>
          <w:rFonts w:ascii="Arial" w:eastAsia="Arial Nova" w:hAnsi="Arial" w:cs="Arial Nova"/>
          <w:color w:val="000000" w:themeColor="text1"/>
          <w:sz w:val="24"/>
          <w:szCs w:val="24"/>
        </w:rPr>
        <w:t xml:space="preserve"> Quinze dias antes do encerramento da vigência do plano de trabalho, o servidor deverá elaborar nova proposta, para o período seguinte, e submeter à chefia, sob pena de revogação da autorização para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Art. 15.</w:t>
      </w:r>
      <w:r>
        <w:rPr>
          <w:rFonts w:ascii="Arial" w:eastAsia="Arial Nova" w:hAnsi="Arial" w:cs="Arial Nova"/>
          <w:color w:val="000000" w:themeColor="text1"/>
          <w:sz w:val="24"/>
          <w:szCs w:val="24"/>
        </w:rPr>
        <w:t xml:space="preserve"> Com a validação do plano de trabalho e a análise quanto à compatibilidade das atividades e o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a chefia imediata deverá decidir acerca do requerimento do servidor, podendo autorizar a realização do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por um período mínimo de três meses e máximo de doze meses, renováveis por iguais períodos.</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 1º</w:t>
      </w:r>
      <w:r>
        <w:rPr>
          <w:rFonts w:ascii="Arial" w:eastAsia="Arial Nova" w:hAnsi="Arial" w:cs="Arial Nova"/>
          <w:color w:val="000000" w:themeColor="text1"/>
          <w:sz w:val="24"/>
          <w:szCs w:val="24"/>
        </w:rPr>
        <w:t xml:space="preserve"> Nos casos de afastamentos legais, o cumprimento das metas deverá ser revisto pela chefia da unidade administrativa, de forma a não acarretar prejuízos tanto ao servidor como à Administração Pública, e repactuadas no retorno do servidor, se necessário.</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§2º</w:t>
      </w:r>
      <w:r>
        <w:rPr>
          <w:rFonts w:ascii="Arial" w:eastAsia="Arial Nova" w:hAnsi="Arial" w:cs="Arial Nova"/>
          <w:color w:val="000000" w:themeColor="text1"/>
          <w:sz w:val="24"/>
          <w:szCs w:val="24"/>
        </w:rPr>
        <w:t xml:space="preserve"> Durante a execução do Plano de Trabalho caberá:</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 xml:space="preserve">I - </w:t>
      </w:r>
      <w:proofErr w:type="gramStart"/>
      <w:r>
        <w:rPr>
          <w:rFonts w:ascii="Arial" w:eastAsia="Arial Nova" w:hAnsi="Arial" w:cs="Arial Nova"/>
          <w:color w:val="000000" w:themeColor="text1"/>
          <w:sz w:val="24"/>
          <w:szCs w:val="24"/>
        </w:rPr>
        <w:t>à</w:t>
      </w:r>
      <w:proofErr w:type="gramEnd"/>
      <w:r>
        <w:rPr>
          <w:rFonts w:ascii="Arial" w:eastAsia="Arial Nova" w:hAnsi="Arial" w:cs="Arial Nova"/>
          <w:color w:val="000000" w:themeColor="text1"/>
          <w:sz w:val="24"/>
          <w:szCs w:val="24"/>
        </w:rPr>
        <w:t xml:space="preserve"> chefia imediata:</w:t>
      </w:r>
    </w:p>
    <w:p w:rsidR="007B16D6" w:rsidRDefault="007B16D6" w:rsidP="007B16D6">
      <w:pPr>
        <w:pStyle w:val="PargrafodaLista"/>
        <w:numPr>
          <w:ilvl w:val="0"/>
          <w:numId w:val="2"/>
        </w:numPr>
        <w:spacing w:after="0" w:line="360" w:lineRule="auto"/>
        <w:jc w:val="both"/>
        <w:rPr>
          <w:rFonts w:ascii="Arial Nova" w:eastAsia="Arial Nova" w:hAnsi="Arial Nova" w:cs="Arial Nova"/>
          <w:color w:val="000000" w:themeColor="text1"/>
        </w:rPr>
      </w:pPr>
      <w:proofErr w:type="gramStart"/>
      <w:r>
        <w:rPr>
          <w:rFonts w:ascii="Arial" w:eastAsia="Arial Nova" w:hAnsi="Arial" w:cs="Arial Nova"/>
          <w:color w:val="000000" w:themeColor="text1"/>
          <w:sz w:val="24"/>
          <w:szCs w:val="24"/>
        </w:rPr>
        <w:t>planejar</w:t>
      </w:r>
      <w:proofErr w:type="gramEnd"/>
      <w:r>
        <w:rPr>
          <w:rFonts w:ascii="Arial" w:eastAsia="Arial Nova" w:hAnsi="Arial" w:cs="Arial Nova"/>
          <w:color w:val="000000" w:themeColor="text1"/>
          <w:sz w:val="24"/>
          <w:szCs w:val="24"/>
        </w:rPr>
        <w:t>, gerenciar e acompanhar as atividades da unidade administrativa, alinhando as entregas com o Acordo de Resultados da Secretaria e com o Plano Plurianual;</w:t>
      </w:r>
    </w:p>
    <w:p w:rsidR="007B16D6" w:rsidRDefault="007B16D6" w:rsidP="007B16D6">
      <w:pPr>
        <w:pStyle w:val="PargrafodaLista"/>
        <w:numPr>
          <w:ilvl w:val="0"/>
          <w:numId w:val="2"/>
        </w:numPr>
        <w:spacing w:after="0" w:line="360" w:lineRule="auto"/>
        <w:jc w:val="both"/>
        <w:rPr>
          <w:rFonts w:ascii="Arial Nova" w:eastAsia="Arial Nova" w:hAnsi="Arial Nova" w:cs="Arial Nova"/>
          <w:color w:val="000000" w:themeColor="text1"/>
        </w:rPr>
      </w:pPr>
      <w:proofErr w:type="gramStart"/>
      <w:r>
        <w:rPr>
          <w:rFonts w:ascii="Arial" w:eastAsia="Arial Nova" w:hAnsi="Arial" w:cs="Arial Nova"/>
          <w:color w:val="000000" w:themeColor="text1"/>
          <w:sz w:val="24"/>
          <w:szCs w:val="24"/>
        </w:rPr>
        <w:t>avaliar</w:t>
      </w:r>
      <w:proofErr w:type="gramEnd"/>
      <w:r>
        <w:rPr>
          <w:rFonts w:ascii="Arial" w:eastAsia="Arial Nova" w:hAnsi="Arial" w:cs="Arial Nova"/>
          <w:color w:val="000000" w:themeColor="text1"/>
          <w:sz w:val="24"/>
          <w:szCs w:val="24"/>
        </w:rPr>
        <w:t xml:space="preserve"> mensalmente as entregas realizadas de cada servidor em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registrando a respectiva avaliação no módulo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 Sistema IF - RHE;</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lastRenderedPageBreak/>
        <w:t xml:space="preserve">II – </w:t>
      </w:r>
      <w:proofErr w:type="gramStart"/>
      <w:r>
        <w:rPr>
          <w:rFonts w:ascii="Arial" w:eastAsia="Arial Nova" w:hAnsi="Arial" w:cs="Arial Nova"/>
          <w:color w:val="000000" w:themeColor="text1"/>
          <w:sz w:val="24"/>
          <w:szCs w:val="24"/>
        </w:rPr>
        <w:t>ao</w:t>
      </w:r>
      <w:proofErr w:type="gramEnd"/>
      <w:r>
        <w:rPr>
          <w:rFonts w:ascii="Arial" w:eastAsia="Arial Nova" w:hAnsi="Arial" w:cs="Arial Nova"/>
          <w:color w:val="000000" w:themeColor="text1"/>
          <w:sz w:val="24"/>
          <w:szCs w:val="24"/>
        </w:rPr>
        <w:t xml:space="preserve"> servidor:</w:t>
      </w:r>
    </w:p>
    <w:p w:rsidR="007B16D6" w:rsidRDefault="007B16D6" w:rsidP="007B16D6">
      <w:pPr>
        <w:pStyle w:val="PargrafodaLista"/>
        <w:numPr>
          <w:ilvl w:val="0"/>
          <w:numId w:val="1"/>
        </w:numPr>
        <w:spacing w:after="0" w:line="360" w:lineRule="auto"/>
        <w:jc w:val="both"/>
        <w:rPr>
          <w:rFonts w:ascii="Arial Nova" w:eastAsia="Arial Nova" w:hAnsi="Arial Nova" w:cs="Arial Nova"/>
          <w:color w:val="000000" w:themeColor="text1"/>
        </w:rPr>
      </w:pPr>
      <w:proofErr w:type="gramStart"/>
      <w:r>
        <w:rPr>
          <w:rFonts w:ascii="Arial" w:eastAsia="Arial Nova" w:hAnsi="Arial" w:cs="Arial Nova"/>
          <w:color w:val="000000" w:themeColor="text1"/>
          <w:sz w:val="24"/>
          <w:szCs w:val="24"/>
        </w:rPr>
        <w:t>preencher</w:t>
      </w:r>
      <w:proofErr w:type="gramEnd"/>
      <w:r>
        <w:rPr>
          <w:rFonts w:ascii="Arial" w:eastAsia="Arial Nova" w:hAnsi="Arial" w:cs="Arial Nova"/>
          <w:color w:val="000000" w:themeColor="text1"/>
          <w:sz w:val="24"/>
          <w:szCs w:val="24"/>
        </w:rPr>
        <w:t xml:space="preserve"> as ações realizadas ao longo da execução do Plano de Trabalho;</w:t>
      </w:r>
    </w:p>
    <w:p w:rsidR="007B16D6" w:rsidRDefault="007B16D6" w:rsidP="007B16D6">
      <w:pPr>
        <w:pStyle w:val="PargrafodaLista"/>
        <w:numPr>
          <w:ilvl w:val="0"/>
          <w:numId w:val="1"/>
        </w:numPr>
        <w:spacing w:after="0" w:line="360" w:lineRule="auto"/>
        <w:jc w:val="both"/>
        <w:rPr>
          <w:rFonts w:ascii="Arial Nova" w:eastAsia="Arial Nova" w:hAnsi="Arial Nova" w:cs="Arial Nova"/>
          <w:color w:val="000000" w:themeColor="text1"/>
        </w:rPr>
      </w:pPr>
      <w:proofErr w:type="gramStart"/>
      <w:r>
        <w:rPr>
          <w:rFonts w:ascii="Arial" w:eastAsia="Arial Nova" w:hAnsi="Arial" w:cs="Arial Nova"/>
          <w:color w:val="000000" w:themeColor="text1"/>
          <w:sz w:val="24"/>
          <w:szCs w:val="24"/>
        </w:rPr>
        <w:t>preencher</w:t>
      </w:r>
      <w:proofErr w:type="gramEnd"/>
      <w:r>
        <w:rPr>
          <w:rFonts w:ascii="Arial" w:eastAsia="Arial Nova" w:hAnsi="Arial" w:cs="Arial Nova"/>
          <w:color w:val="000000" w:themeColor="text1"/>
          <w:sz w:val="24"/>
          <w:szCs w:val="24"/>
        </w:rPr>
        <w:t xml:space="preserve">, mensalmente, as realizações das entregas e justificativas em caso de sub ou </w:t>
      </w:r>
      <w:proofErr w:type="spellStart"/>
      <w:r>
        <w:rPr>
          <w:rFonts w:ascii="Arial" w:eastAsia="Arial Nova" w:hAnsi="Arial" w:cs="Arial Nova"/>
          <w:color w:val="000000" w:themeColor="text1"/>
          <w:sz w:val="24"/>
          <w:szCs w:val="24"/>
        </w:rPr>
        <w:t>super</w:t>
      </w:r>
      <w:proofErr w:type="spellEnd"/>
      <w:r>
        <w:rPr>
          <w:rFonts w:ascii="Arial" w:eastAsia="Arial Nova" w:hAnsi="Arial" w:cs="Arial Nova"/>
          <w:color w:val="000000" w:themeColor="text1"/>
          <w:sz w:val="24"/>
          <w:szCs w:val="24"/>
        </w:rPr>
        <w:t xml:space="preserve"> estimação das metas preestabelecidas.</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w:eastAsia="Arial Nova" w:hAnsi="Arial" w:cs="Arial Nova"/>
          <w:color w:val="000000" w:themeColor="text1"/>
          <w:sz w:val="24"/>
          <w:szCs w:val="24"/>
        </w:rPr>
      </w:pPr>
      <w:r>
        <w:rPr>
          <w:rFonts w:ascii="Arial" w:eastAsia="Arial Nova" w:hAnsi="Arial" w:cs="Arial Nova"/>
          <w:b/>
          <w:bCs/>
          <w:color w:val="000000" w:themeColor="text1"/>
          <w:sz w:val="24"/>
          <w:szCs w:val="24"/>
        </w:rPr>
        <w:t xml:space="preserve">§ 3º </w:t>
      </w:r>
      <w:r>
        <w:rPr>
          <w:rFonts w:ascii="Arial" w:eastAsia="Arial Nova" w:hAnsi="Arial" w:cs="Arial Nova"/>
          <w:color w:val="000000" w:themeColor="text1"/>
          <w:sz w:val="24"/>
          <w:szCs w:val="24"/>
        </w:rPr>
        <w:t>O Plano de Trabalho, sempre que necessário, deverá ser atualizado e revisado pela chefia da Unidade Administrativa.</w:t>
      </w:r>
    </w:p>
    <w:p w:rsidR="007B16D6" w:rsidRDefault="007B16D6" w:rsidP="007B16D6">
      <w:pPr>
        <w:spacing w:after="0" w:line="360" w:lineRule="auto"/>
        <w:jc w:val="both"/>
        <w:rPr>
          <w:rFonts w:ascii="Arial" w:eastAsia="Arial Nova" w:hAnsi="Arial" w:cs="Arial Nova"/>
          <w:b/>
          <w:color w:val="000000" w:themeColor="text1"/>
          <w:sz w:val="24"/>
          <w:szCs w:val="24"/>
        </w:rPr>
      </w:pPr>
    </w:p>
    <w:p w:rsidR="007B16D6" w:rsidRDefault="007B16D6" w:rsidP="007B16D6">
      <w:pPr>
        <w:spacing w:after="0" w:line="360" w:lineRule="auto"/>
        <w:jc w:val="both"/>
        <w:rPr>
          <w:rFonts w:ascii="Arial" w:eastAsia="Arial Nova" w:hAnsi="Arial" w:cs="Arial Nova"/>
          <w:color w:val="000000" w:themeColor="text1"/>
          <w:sz w:val="24"/>
          <w:szCs w:val="24"/>
        </w:rPr>
      </w:pPr>
      <w:r>
        <w:rPr>
          <w:rFonts w:ascii="Arial" w:eastAsia="Arial Nova" w:hAnsi="Arial" w:cs="Arial Nova"/>
          <w:b/>
          <w:color w:val="000000" w:themeColor="text1"/>
          <w:sz w:val="24"/>
          <w:szCs w:val="24"/>
        </w:rPr>
        <w:t xml:space="preserve">§ 4º </w:t>
      </w:r>
      <w:r>
        <w:rPr>
          <w:rFonts w:ascii="Arial" w:eastAsia="Arial Nova" w:hAnsi="Arial" w:cs="Arial Nova"/>
          <w:color w:val="000000" w:themeColor="text1"/>
          <w:sz w:val="24"/>
          <w:szCs w:val="24"/>
        </w:rPr>
        <w:t xml:space="preserve">Autorizada a realização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pela chefia imediata, o deferimento deverá ser homologado pela Assessoria Jurídica para fins de análise de cumprimento dos requisitos formais. </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color w:val="000000" w:themeColor="text1"/>
          <w:sz w:val="24"/>
          <w:szCs w:val="24"/>
        </w:rPr>
        <w:t>§ 5º</w:t>
      </w:r>
      <w:r>
        <w:rPr>
          <w:rFonts w:ascii="Arial" w:eastAsia="Arial Nova" w:hAnsi="Arial" w:cs="Arial Nova"/>
          <w:color w:val="000000" w:themeColor="text1"/>
          <w:sz w:val="24"/>
          <w:szCs w:val="24"/>
        </w:rPr>
        <w:t xml:space="preserve"> A homologação da autorização concedida pela chefia imediata é requisito essencial para realização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sem a qual o regime não poderá ser adotado pelo servidor.</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Art. 16</w:t>
      </w:r>
      <w:r>
        <w:rPr>
          <w:rFonts w:ascii="Arial" w:eastAsia="Arial Nova" w:hAnsi="Arial" w:cs="Arial Nova"/>
          <w:color w:val="000000" w:themeColor="text1"/>
          <w:sz w:val="24"/>
          <w:szCs w:val="24"/>
        </w:rPr>
        <w:t xml:space="preserve">. A chefia imediata ou o titular máximo do órgão poderá, a qualquer tempo, suspender, alterar ou revogar a autorização para o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no interesse da administração pública estadual ou quando descumpridas as metas individuais e coletivas de produtividade, ou ainda, quando os encargos laborais do servidor passarem a exigir a sua presença física.</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§1º</w:t>
      </w:r>
      <w:r>
        <w:rPr>
          <w:rFonts w:ascii="Arial" w:eastAsia="Arial Nova" w:hAnsi="Arial" w:cs="Arial Nova"/>
          <w:color w:val="000000" w:themeColor="text1"/>
          <w:sz w:val="24"/>
          <w:szCs w:val="24"/>
        </w:rPr>
        <w:t xml:space="preserve"> Caso a revogação do regime especial do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esteja vinculada ao descumprimento de metas individuais, será autuado processo administrativo e concedido contraditório e ampla defesa ao servidor.</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§2º</w:t>
      </w:r>
      <w:r>
        <w:rPr>
          <w:rFonts w:ascii="Arial" w:eastAsia="Arial Nova" w:hAnsi="Arial" w:cs="Arial Nova"/>
          <w:color w:val="000000" w:themeColor="text1"/>
          <w:sz w:val="24"/>
          <w:szCs w:val="24"/>
        </w:rPr>
        <w:t xml:space="preserve"> Em quaisquer hipóteses de revogação do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o servidor será comunicado acerca da retomada do trabalho presencial com antecedência mínima de quinze dias corridos, prazo que pode ser prorrogado, uma única vez, a critério da administração pública estadual.</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Art. 17.</w:t>
      </w:r>
      <w:r>
        <w:rPr>
          <w:rFonts w:ascii="Arial" w:eastAsia="Arial Nova" w:hAnsi="Arial" w:cs="Arial Nova"/>
          <w:color w:val="000000" w:themeColor="text1"/>
          <w:sz w:val="24"/>
          <w:szCs w:val="24"/>
        </w:rPr>
        <w:t xml:space="preserve"> Compete à chefia imediata atestar, mensalmente, a efetividade dos servidores que desenvolvem trabalhos nos termos desta normativa, mediante </w:t>
      </w:r>
      <w:r>
        <w:rPr>
          <w:rFonts w:ascii="Arial" w:eastAsia="Arial Nova" w:hAnsi="Arial" w:cs="Arial Nova"/>
          <w:color w:val="000000" w:themeColor="text1"/>
          <w:sz w:val="24"/>
          <w:szCs w:val="24"/>
        </w:rPr>
        <w:lastRenderedPageBreak/>
        <w:t>verificação e certificação do cumprimento das metas do Plano de Trabalho, junto ao Sistema IF - RHE.</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center"/>
        <w:rPr>
          <w:rFonts w:ascii="Arial Nova" w:eastAsia="Arial Nova" w:hAnsi="Arial Nova" w:cs="Arial Nova"/>
          <w:color w:val="000000" w:themeColor="text1"/>
        </w:rPr>
      </w:pPr>
      <w:r>
        <w:rPr>
          <w:rFonts w:ascii="Arial" w:eastAsia="Arial Nova" w:hAnsi="Arial" w:cs="Arial Nova"/>
          <w:b/>
          <w:bCs/>
          <w:color w:val="000000" w:themeColor="text1"/>
          <w:sz w:val="24"/>
          <w:szCs w:val="24"/>
        </w:rPr>
        <w:t>Capítulo IV</w:t>
      </w:r>
    </w:p>
    <w:p w:rsidR="007B16D6" w:rsidRDefault="007B16D6" w:rsidP="007B16D6">
      <w:pPr>
        <w:spacing w:after="0" w:line="360" w:lineRule="auto"/>
        <w:jc w:val="center"/>
        <w:rPr>
          <w:rFonts w:ascii="Arial Nova" w:eastAsia="Arial Nova" w:hAnsi="Arial Nova" w:cs="Arial Nova"/>
          <w:color w:val="000000" w:themeColor="text1"/>
        </w:rPr>
      </w:pPr>
      <w:r>
        <w:rPr>
          <w:rFonts w:ascii="Arial" w:eastAsia="Arial Nova" w:hAnsi="Arial" w:cs="Arial Nova"/>
          <w:b/>
          <w:bCs/>
          <w:color w:val="000000" w:themeColor="text1"/>
          <w:sz w:val="24"/>
          <w:szCs w:val="24"/>
        </w:rPr>
        <w:t>DAS ATRIBUIÇÕES E RESPONSABILIDADES DO SERVIDOR</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Art. 18.</w:t>
      </w:r>
      <w:r>
        <w:rPr>
          <w:rFonts w:ascii="Arial" w:eastAsia="Arial Nova" w:hAnsi="Arial" w:cs="Arial Nova"/>
          <w:color w:val="000000" w:themeColor="text1"/>
          <w:sz w:val="24"/>
          <w:szCs w:val="24"/>
        </w:rPr>
        <w:t xml:space="preserve"> O servidor que optar pelo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além de pactuar o Plano de Trabalho, deverá concordar com o Termo de Adesão para o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constante no Anexo I da presente Instrução Normativa, ou firmar o Termo Aditivo ao Contrato de Trabalho, constante no Anexo II da presente Instrução Normativa, anuindo expressamente com as disposições que disciplinam o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Parágrafo único.</w:t>
      </w:r>
      <w:r>
        <w:rPr>
          <w:rFonts w:ascii="Arial" w:eastAsia="Arial Nova" w:hAnsi="Arial" w:cs="Arial Nova"/>
          <w:color w:val="000000" w:themeColor="text1"/>
          <w:sz w:val="24"/>
          <w:szCs w:val="24"/>
        </w:rPr>
        <w:t xml:space="preserve"> O descumprimento dos deveres previstos nesta Instrução Normativa, no Decreto estadual nº 56.536/22 e no Termo de Adesão para o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ou no Termo Aditivo ao Contrato de Trabalho poderá, a qualquer tempo, implicar a revogação do Regime Especial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Art. 19.</w:t>
      </w:r>
      <w:r>
        <w:rPr>
          <w:rFonts w:ascii="Arial" w:eastAsia="Arial Nova" w:hAnsi="Arial" w:cs="Arial Nova"/>
          <w:color w:val="000000" w:themeColor="text1"/>
          <w:sz w:val="24"/>
          <w:szCs w:val="24"/>
        </w:rPr>
        <w:t xml:space="preserve"> O servidor deverá observar os parâmetros da ergonomia, seja quanto às condições físicas ou cognitivas de trabalho, conforme orientações da medicina do trabalho do órgão competente.</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 xml:space="preserve">Parágrafo único. </w:t>
      </w:r>
      <w:r>
        <w:rPr>
          <w:rFonts w:ascii="Arial" w:eastAsia="Arial Nova" w:hAnsi="Arial" w:cs="Arial Nova"/>
          <w:color w:val="000000" w:themeColor="text1"/>
          <w:sz w:val="24"/>
          <w:szCs w:val="24"/>
        </w:rPr>
        <w:t>A responsabilidade pela prevenção e tratamento recairá unicamente sobre o servidor pela ocorrência de possíveis lesões decorrentes da inadequação da estrutura ergonômica do ambiente de trabalho.</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center"/>
        <w:rPr>
          <w:rFonts w:ascii="Arial Nova" w:eastAsia="Arial Nova" w:hAnsi="Arial Nova" w:cs="Arial Nova"/>
          <w:color w:val="000000" w:themeColor="text1"/>
        </w:rPr>
      </w:pPr>
      <w:r>
        <w:rPr>
          <w:rFonts w:ascii="Arial" w:eastAsia="Arial Nova" w:hAnsi="Arial" w:cs="Arial Nova"/>
          <w:b/>
          <w:bCs/>
          <w:color w:val="000000" w:themeColor="text1"/>
          <w:sz w:val="24"/>
          <w:szCs w:val="24"/>
        </w:rPr>
        <w:t>Capítulo VI</w:t>
      </w:r>
    </w:p>
    <w:p w:rsidR="007B16D6" w:rsidRDefault="007B16D6" w:rsidP="007B16D6">
      <w:pPr>
        <w:spacing w:after="0" w:line="360" w:lineRule="auto"/>
        <w:jc w:val="center"/>
        <w:rPr>
          <w:rFonts w:ascii="Arial Nova" w:eastAsia="Arial Nova" w:hAnsi="Arial Nova" w:cs="Arial Nova"/>
          <w:color w:val="000000" w:themeColor="text1"/>
        </w:rPr>
      </w:pPr>
      <w:r>
        <w:rPr>
          <w:rFonts w:ascii="Arial" w:eastAsia="Arial Nova" w:hAnsi="Arial" w:cs="Arial Nova"/>
          <w:b/>
          <w:bCs/>
          <w:color w:val="000000" w:themeColor="text1"/>
          <w:sz w:val="24"/>
          <w:szCs w:val="24"/>
        </w:rPr>
        <w:t>SISTEMA INFORMATIZADO</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lastRenderedPageBreak/>
        <w:t>Art. 20.</w:t>
      </w:r>
      <w:r>
        <w:rPr>
          <w:rFonts w:ascii="Arial" w:eastAsia="Arial Nova" w:hAnsi="Arial" w:cs="Arial Nova"/>
          <w:color w:val="000000" w:themeColor="text1"/>
          <w:sz w:val="24"/>
          <w:szCs w:val="24"/>
        </w:rPr>
        <w:t xml:space="preserve"> A elaboração do plano de trabalho e o acompanhamento da sua execução, inclusive quanto ao controle do cumprimento de metas, dar-se-ão por meio de ferramenta de apoio tecnológico, Sistema Informatizado IF – RHE, disponibilizada pelo órgão central de gestão de pessoas.</w:t>
      </w:r>
    </w:p>
    <w:p w:rsidR="007B16D6" w:rsidRDefault="007B16D6" w:rsidP="007B16D6">
      <w:pPr>
        <w:spacing w:after="0" w:line="360" w:lineRule="auto"/>
        <w:jc w:val="both"/>
        <w:rPr>
          <w:rFonts w:ascii="Arial" w:eastAsia="Arial Nova" w:hAnsi="Arial" w:cs="Arial Nova"/>
          <w:b/>
          <w:color w:val="000000" w:themeColor="text1"/>
          <w:sz w:val="24"/>
          <w:szCs w:val="24"/>
        </w:rPr>
      </w:pPr>
    </w:p>
    <w:p w:rsidR="007B16D6" w:rsidRDefault="007B16D6" w:rsidP="007B16D6">
      <w:pPr>
        <w:spacing w:after="0" w:line="360" w:lineRule="auto"/>
        <w:jc w:val="both"/>
      </w:pPr>
      <w:r>
        <w:rPr>
          <w:rFonts w:ascii="Arial" w:eastAsia="Arial Nova" w:hAnsi="Arial" w:cs="Arial"/>
          <w:b/>
          <w:color w:val="000000" w:themeColor="text1"/>
          <w:sz w:val="24"/>
          <w:szCs w:val="24"/>
        </w:rPr>
        <w:t xml:space="preserve">§ 1º </w:t>
      </w:r>
      <w:r>
        <w:rPr>
          <w:rFonts w:ascii="Arial" w:hAnsi="Arial" w:cs="Arial"/>
          <w:color w:val="242424"/>
          <w:sz w:val="24"/>
          <w:szCs w:val="24"/>
          <w:shd w:val="clear" w:color="auto" w:fill="FFFFFF"/>
        </w:rPr>
        <w:t xml:space="preserve">Enquanto não for utilizada a ferramenta de apoio tecnológico no caput, a chefia imediata dos servidores optantes pelo </w:t>
      </w:r>
      <w:proofErr w:type="spellStart"/>
      <w:r>
        <w:rPr>
          <w:rFonts w:ascii="Arial" w:hAnsi="Arial" w:cs="Arial"/>
          <w:color w:val="242424"/>
          <w:sz w:val="24"/>
          <w:szCs w:val="24"/>
          <w:shd w:val="clear" w:color="auto" w:fill="FFFFFF"/>
        </w:rPr>
        <w:t>teletrabalho</w:t>
      </w:r>
      <w:proofErr w:type="spellEnd"/>
      <w:r>
        <w:rPr>
          <w:rFonts w:ascii="Arial" w:hAnsi="Arial" w:cs="Arial"/>
          <w:color w:val="242424"/>
          <w:sz w:val="24"/>
          <w:szCs w:val="24"/>
          <w:shd w:val="clear" w:color="auto" w:fill="FFFFFF"/>
        </w:rPr>
        <w:t xml:space="preserve"> parcial deverá preencher o formulário simplificado da OS 04/2020 da SPGG acessível através do endereço </w:t>
      </w:r>
      <w:r>
        <w:rPr>
          <w:rFonts w:ascii="Arial" w:hAnsi="Arial" w:cs="Arial"/>
          <w:color w:val="000000" w:themeColor="text1"/>
          <w:sz w:val="24"/>
          <w:szCs w:val="24"/>
          <w:shd w:val="clear" w:color="auto" w:fill="FFFFFF"/>
        </w:rPr>
        <w:t>eletrônico </w:t>
      </w:r>
      <w:hyperlink r:id="rId5" w:tgtFrame="https://forms.office.com/r/kSv5RCvZ0d.">
        <w:r>
          <w:rPr>
            <w:rStyle w:val="LinkdaInternet"/>
            <w:rFonts w:ascii="Arial" w:hAnsi="Arial" w:cs="Arial"/>
            <w:color w:val="000000" w:themeColor="text1"/>
            <w:sz w:val="24"/>
            <w:szCs w:val="24"/>
            <w:highlight w:val="white"/>
            <w:u w:val="none"/>
          </w:rPr>
          <w:t>https://forms.office.com/r/kSv5RCvZ0d.</w:t>
        </w:r>
      </w:hyperlink>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Art. 21.</w:t>
      </w:r>
      <w:r>
        <w:rPr>
          <w:rFonts w:ascii="Arial" w:eastAsia="Arial Nova" w:hAnsi="Arial" w:cs="Arial Nova"/>
          <w:color w:val="000000" w:themeColor="text1"/>
          <w:sz w:val="24"/>
          <w:szCs w:val="24"/>
        </w:rPr>
        <w:t xml:space="preserve"> Compete à unidade de tecnologia da informação da Secretaria de Trabalho, Emprego e Renda:</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 xml:space="preserve">I - </w:t>
      </w:r>
      <w:proofErr w:type="gramStart"/>
      <w:r>
        <w:rPr>
          <w:rFonts w:ascii="Arial" w:eastAsia="Arial Nova" w:hAnsi="Arial" w:cs="Arial Nova"/>
          <w:color w:val="000000" w:themeColor="text1"/>
          <w:sz w:val="24"/>
          <w:szCs w:val="24"/>
        </w:rPr>
        <w:t>disponibilizar</w:t>
      </w:r>
      <w:proofErr w:type="gramEnd"/>
      <w:r>
        <w:rPr>
          <w:rFonts w:ascii="Arial" w:eastAsia="Arial Nova" w:hAnsi="Arial" w:cs="Arial Nova"/>
          <w:color w:val="000000" w:themeColor="text1"/>
          <w:sz w:val="24"/>
          <w:szCs w:val="24"/>
        </w:rPr>
        <w:t xml:space="preserve"> suporte técnico remoto para os sistemas utilizados em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e</w:t>
      </w:r>
    </w:p>
    <w:p w:rsidR="007B16D6" w:rsidRDefault="007B16D6" w:rsidP="007B16D6">
      <w:pPr>
        <w:spacing w:before="240" w:after="0" w:line="360" w:lineRule="auto"/>
        <w:jc w:val="both"/>
        <w:rPr>
          <w:rFonts w:ascii="Arial Nova" w:eastAsia="Arial Nova" w:hAnsi="Arial Nova" w:cs="Arial Nova"/>
          <w:color w:val="000000" w:themeColor="text1"/>
        </w:rPr>
      </w:pPr>
      <w:r>
        <w:rPr>
          <w:rFonts w:ascii="Arial" w:eastAsia="Arial Nova" w:hAnsi="Arial" w:cs="Arial Nova"/>
          <w:color w:val="000000" w:themeColor="text1"/>
          <w:sz w:val="24"/>
          <w:szCs w:val="24"/>
        </w:rPr>
        <w:t xml:space="preserve">II - </w:t>
      </w:r>
      <w:proofErr w:type="gramStart"/>
      <w:r>
        <w:rPr>
          <w:rFonts w:ascii="Arial" w:eastAsia="Arial Nova" w:hAnsi="Arial" w:cs="Arial Nova"/>
          <w:color w:val="000000" w:themeColor="text1"/>
          <w:sz w:val="24"/>
          <w:szCs w:val="24"/>
        </w:rPr>
        <w:t>divulgar</w:t>
      </w:r>
      <w:proofErr w:type="gramEnd"/>
      <w:r>
        <w:rPr>
          <w:rFonts w:ascii="Arial" w:eastAsia="Arial Nova" w:hAnsi="Arial" w:cs="Arial Nova"/>
          <w:color w:val="000000" w:themeColor="text1"/>
          <w:sz w:val="24"/>
          <w:szCs w:val="24"/>
        </w:rPr>
        <w:t xml:space="preserve"> os requisitos tecnológicos mínimos para o referido acesso (Anexo IV desta Instrução Normativa).</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center"/>
        <w:rPr>
          <w:rFonts w:ascii="Arial Nova" w:eastAsia="Arial Nova" w:hAnsi="Arial Nova" w:cs="Arial Nova"/>
          <w:color w:val="000000" w:themeColor="text1"/>
        </w:rPr>
      </w:pPr>
      <w:r>
        <w:rPr>
          <w:rFonts w:ascii="Arial" w:eastAsia="Arial Nova" w:hAnsi="Arial" w:cs="Arial Nova"/>
          <w:b/>
          <w:bCs/>
          <w:color w:val="000000" w:themeColor="text1"/>
          <w:sz w:val="24"/>
          <w:szCs w:val="24"/>
        </w:rPr>
        <w:t>Capítulo VIII</w:t>
      </w:r>
    </w:p>
    <w:p w:rsidR="007B16D6" w:rsidRDefault="007B16D6" w:rsidP="007B16D6">
      <w:pPr>
        <w:spacing w:after="0" w:line="360" w:lineRule="auto"/>
        <w:jc w:val="center"/>
        <w:rPr>
          <w:rFonts w:ascii="Arial Nova" w:eastAsia="Arial Nova" w:hAnsi="Arial Nova" w:cs="Arial Nova"/>
          <w:color w:val="000000" w:themeColor="text1"/>
        </w:rPr>
      </w:pPr>
      <w:r>
        <w:rPr>
          <w:rFonts w:ascii="Arial" w:eastAsia="Arial Nova" w:hAnsi="Arial" w:cs="Arial Nova"/>
          <w:b/>
          <w:bCs/>
          <w:color w:val="000000" w:themeColor="text1"/>
          <w:sz w:val="24"/>
          <w:szCs w:val="24"/>
        </w:rPr>
        <w:t>DISPOSIÇÕES GERAIS E TRANSITÓRIAS</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pPr>
      <w:r>
        <w:rPr>
          <w:rFonts w:ascii="Arial" w:eastAsia="Arial Nova" w:hAnsi="Arial" w:cs="Arial Nova"/>
          <w:b/>
          <w:bCs/>
          <w:color w:val="000000" w:themeColor="text1"/>
          <w:sz w:val="24"/>
          <w:szCs w:val="24"/>
        </w:rPr>
        <w:t>Art. 22.</w:t>
      </w:r>
      <w:r>
        <w:rPr>
          <w:rFonts w:ascii="Arial" w:eastAsia="Arial Nova" w:hAnsi="Arial" w:cs="Arial Nova"/>
          <w:color w:val="000000" w:themeColor="text1"/>
          <w:sz w:val="24"/>
          <w:szCs w:val="24"/>
        </w:rPr>
        <w:t xml:space="preserve"> Constatada a omissão de gestores no controle e fiscalização do desempenho de servidores ou empregados públicos em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ou ineficiência nos serviços da unidade, poderá o superior hierárquico revogar a autorização de </w:t>
      </w:r>
      <w:proofErr w:type="spellStart"/>
      <w:r>
        <w:rPr>
          <w:rFonts w:ascii="Arial" w:eastAsia="Arial Nova" w:hAnsi="Arial" w:cs="Arial Nova"/>
          <w:color w:val="000000" w:themeColor="text1"/>
          <w:sz w:val="24"/>
          <w:szCs w:val="24"/>
        </w:rPr>
        <w:t>teletrabalho</w:t>
      </w:r>
      <w:proofErr w:type="spellEnd"/>
      <w:r>
        <w:rPr>
          <w:rFonts w:ascii="Arial" w:eastAsia="Arial Nova" w:hAnsi="Arial" w:cs="Arial Nova"/>
          <w:color w:val="000000" w:themeColor="text1"/>
          <w:sz w:val="24"/>
          <w:szCs w:val="24"/>
        </w:rPr>
        <w:t xml:space="preserve"> na unidade administrativa, sem prejuízo da apuração de responsabilidades cabíveis.</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 xml:space="preserve">Parágrafo único. </w:t>
      </w:r>
      <w:r>
        <w:rPr>
          <w:rFonts w:ascii="Arial" w:eastAsia="Arial Nova" w:hAnsi="Arial" w:cs="Arial Nova"/>
          <w:color w:val="000000" w:themeColor="text1"/>
          <w:sz w:val="24"/>
          <w:szCs w:val="24"/>
        </w:rPr>
        <w:t>Cabe à chefia imediata dar conhecimento à sua equipe do teor desta instrução normativa.</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rPr>
          <w:rFonts w:ascii="Arial Nova" w:eastAsia="Arial Nova" w:hAnsi="Arial Nova" w:cs="Arial Nova"/>
          <w:color w:val="000000" w:themeColor="text1"/>
        </w:rPr>
      </w:pPr>
      <w:r>
        <w:rPr>
          <w:rFonts w:ascii="Arial" w:eastAsia="Arial Nova" w:hAnsi="Arial" w:cs="Arial Nova"/>
          <w:b/>
          <w:bCs/>
          <w:color w:val="000000" w:themeColor="text1"/>
          <w:sz w:val="24"/>
          <w:szCs w:val="24"/>
        </w:rPr>
        <w:t xml:space="preserve">Art. 23. </w:t>
      </w:r>
      <w:r>
        <w:rPr>
          <w:rFonts w:ascii="Arial" w:eastAsia="Arial Nova" w:hAnsi="Arial" w:cs="Arial Nova"/>
          <w:color w:val="000000" w:themeColor="text1"/>
          <w:sz w:val="24"/>
          <w:szCs w:val="24"/>
        </w:rPr>
        <w:t>Casos omissos ou situações extraordinárias e excepcionais serão analisados pelo titular máximo do órgão.</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after="0" w:line="360" w:lineRule="auto"/>
        <w:jc w:val="both"/>
      </w:pPr>
      <w:r>
        <w:rPr>
          <w:rFonts w:ascii="Arial" w:eastAsia="Arial Nova" w:hAnsi="Arial" w:cs="Arial Nova"/>
          <w:b/>
          <w:bCs/>
          <w:color w:val="000000" w:themeColor="text1"/>
          <w:sz w:val="24"/>
          <w:szCs w:val="24"/>
        </w:rPr>
        <w:t xml:space="preserve">Art. 24.  </w:t>
      </w:r>
      <w:r>
        <w:rPr>
          <w:rFonts w:ascii="Arial" w:eastAsia="Arial Nova" w:hAnsi="Arial" w:cs="Arial Nova"/>
          <w:color w:val="000000" w:themeColor="text1"/>
          <w:sz w:val="24"/>
          <w:szCs w:val="24"/>
        </w:rPr>
        <w:t>Esta Instrução Normativa entra em vigor nesta data.</w:t>
      </w:r>
    </w:p>
    <w:p w:rsidR="007B16D6" w:rsidRDefault="007B16D6" w:rsidP="007B16D6">
      <w:pPr>
        <w:spacing w:after="0" w:line="360" w:lineRule="auto"/>
        <w:jc w:val="both"/>
        <w:rPr>
          <w:rFonts w:ascii="Arial" w:eastAsia="Arial Nova" w:hAnsi="Arial" w:cs="Arial Nova"/>
          <w:color w:val="000000" w:themeColor="text1"/>
          <w:sz w:val="24"/>
          <w:szCs w:val="24"/>
        </w:rPr>
      </w:pPr>
    </w:p>
    <w:p w:rsidR="007B16D6" w:rsidRDefault="007B16D6" w:rsidP="007B16D6">
      <w:pPr>
        <w:spacing w:line="360" w:lineRule="auto"/>
        <w:jc w:val="both"/>
      </w:pPr>
      <w:r>
        <w:rPr>
          <w:rFonts w:ascii="Arial" w:hAnsi="Arial"/>
        </w:rPr>
        <w:t>Porto Alegre, 27 de setembro de 2022.</w:t>
      </w:r>
    </w:p>
    <w:p w:rsidR="007B16D6" w:rsidRDefault="007B16D6" w:rsidP="007B16D6">
      <w:pPr>
        <w:spacing w:line="360" w:lineRule="auto"/>
        <w:jc w:val="both"/>
        <w:rPr>
          <w:rFonts w:ascii="Arial" w:hAnsi="Arial" w:cs="Arial"/>
          <w:b/>
          <w:bCs/>
        </w:rPr>
      </w:pPr>
    </w:p>
    <w:p w:rsidR="007B16D6" w:rsidRDefault="007B16D6" w:rsidP="007B16D6">
      <w:pPr>
        <w:spacing w:line="360" w:lineRule="auto"/>
        <w:jc w:val="both"/>
        <w:rPr>
          <w:rFonts w:ascii="Arial" w:hAnsi="Arial" w:cs="Arial"/>
          <w:b/>
          <w:bCs/>
        </w:rPr>
      </w:pPr>
    </w:p>
    <w:p w:rsidR="007B16D6" w:rsidRDefault="007B16D6" w:rsidP="007B16D6">
      <w:pPr>
        <w:spacing w:line="360" w:lineRule="auto"/>
        <w:jc w:val="both"/>
      </w:pPr>
      <w:r>
        <w:rPr>
          <w:rFonts w:ascii="Arial" w:hAnsi="Arial" w:cs="Arial"/>
          <w:b/>
          <w:bCs/>
        </w:rPr>
        <w:t xml:space="preserve">Vinicius </w:t>
      </w:r>
      <w:proofErr w:type="spellStart"/>
      <w:r>
        <w:rPr>
          <w:rFonts w:ascii="Arial" w:hAnsi="Arial" w:cs="Arial"/>
          <w:b/>
          <w:bCs/>
        </w:rPr>
        <w:t>Polanczyk</w:t>
      </w:r>
      <w:proofErr w:type="spellEnd"/>
    </w:p>
    <w:p w:rsidR="007B16D6" w:rsidRDefault="007B16D6" w:rsidP="007B16D6">
      <w:pPr>
        <w:spacing w:after="0" w:line="360" w:lineRule="auto"/>
        <w:jc w:val="both"/>
      </w:pPr>
      <w:r>
        <w:rPr>
          <w:rFonts w:ascii="Arial" w:hAnsi="Arial" w:cs="Arial"/>
          <w:bCs/>
          <w:color w:val="000000" w:themeColor="text1"/>
          <w:sz w:val="24"/>
          <w:szCs w:val="24"/>
        </w:rPr>
        <w:t>Secretário do Trabalho, Emprego e Renda</w:t>
      </w:r>
    </w:p>
    <w:p w:rsidR="007B16D6" w:rsidRDefault="007B16D6" w:rsidP="007B16D6">
      <w:pPr>
        <w:spacing w:after="0" w:line="360" w:lineRule="auto"/>
        <w:jc w:val="both"/>
        <w:rPr>
          <w:rFonts w:ascii="Arial Nova" w:eastAsia="Arial Nova" w:hAnsi="Arial Nova" w:cs="Arial Nova"/>
          <w:color w:val="000000" w:themeColor="text1"/>
        </w:rPr>
      </w:pPr>
    </w:p>
    <w:p w:rsidR="007B16D6" w:rsidRDefault="007B16D6" w:rsidP="007B16D6">
      <w:pPr>
        <w:spacing w:after="0" w:line="360" w:lineRule="auto"/>
        <w:jc w:val="both"/>
        <w:rPr>
          <w:rFonts w:ascii="Arial Nova" w:eastAsia="Arial Nova" w:hAnsi="Arial Nova" w:cs="Arial Nova"/>
          <w:color w:val="000000" w:themeColor="text1"/>
        </w:rPr>
      </w:pPr>
    </w:p>
    <w:p w:rsidR="009E2F8C" w:rsidRDefault="009E2F8C">
      <w:bookmarkStart w:id="0" w:name="_GoBack"/>
      <w:bookmarkEnd w:id="0"/>
    </w:p>
    <w:sectPr w:rsidR="009E2F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2BDD"/>
    <w:multiLevelType w:val="multilevel"/>
    <w:tmpl w:val="153C0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662D6C"/>
    <w:multiLevelType w:val="multilevel"/>
    <w:tmpl w:val="9B023A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7E39B6"/>
    <w:multiLevelType w:val="multilevel"/>
    <w:tmpl w:val="56F0A3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D6"/>
    <w:rsid w:val="007B16D6"/>
    <w:rsid w:val="009E2F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B04C1-B325-40E5-94A1-A4AA855C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6D6"/>
    <w:pPr>
      <w:spacing w:after="200" w:line="276" w:lineRule="auto"/>
    </w:pPr>
    <w:rPr>
      <w:rFonts w:eastAsia="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semiHidden/>
    <w:unhideWhenUsed/>
    <w:rsid w:val="007B16D6"/>
    <w:rPr>
      <w:color w:val="0000FF"/>
      <w:u w:val="single"/>
    </w:rPr>
  </w:style>
  <w:style w:type="paragraph" w:styleId="PargrafodaLista">
    <w:name w:val="List Paragraph"/>
    <w:basedOn w:val="Normal"/>
    <w:uiPriority w:val="34"/>
    <w:qFormat/>
    <w:rsid w:val="007B16D6"/>
    <w:pPr>
      <w:ind w:left="720"/>
      <w:contextualSpacing/>
    </w:pPr>
  </w:style>
  <w:style w:type="paragraph" w:customStyle="1" w:styleId="texto">
    <w:name w:val="texto"/>
    <w:basedOn w:val="Normal"/>
    <w:qFormat/>
    <w:rsid w:val="007B16D6"/>
    <w:pPr>
      <w:spacing w:beforeAutospacing="1"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office.com/r/kSv5RCvZ0d."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3009</Words>
  <Characters>16250</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Priscila Souza Oliveira</dc:creator>
  <cp:keywords/>
  <dc:description/>
  <cp:lastModifiedBy>Mariana Priscila Souza Oliveira</cp:lastModifiedBy>
  <cp:revision>1</cp:revision>
  <dcterms:created xsi:type="dcterms:W3CDTF">2022-09-26T14:51:00Z</dcterms:created>
  <dcterms:modified xsi:type="dcterms:W3CDTF">2022-09-26T14:52:00Z</dcterms:modified>
</cp:coreProperties>
</file>