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9B" w:rsidRPr="00973359" w:rsidRDefault="00834B8B" w:rsidP="0072449B">
      <w:pPr>
        <w:spacing w:after="0"/>
        <w:ind w:left="0" w:right="-7" w:firstLine="0"/>
        <w:jc w:val="center"/>
        <w:rPr>
          <w:rFonts w:ascii="Times New Roman" w:hAnsi="Times New Roman" w:cs="Times New Roman"/>
          <w:b/>
          <w:sz w:val="24"/>
          <w:szCs w:val="24"/>
        </w:rPr>
      </w:pPr>
      <w:r w:rsidRPr="00973359">
        <w:rPr>
          <w:rFonts w:ascii="Times New Roman" w:hAnsi="Times New Roman" w:cs="Times New Roman"/>
          <w:b/>
          <w:sz w:val="24"/>
          <w:szCs w:val="24"/>
        </w:rPr>
        <w:t xml:space="preserve">TERMO DE </w:t>
      </w:r>
      <w:r w:rsidR="003836B6" w:rsidRPr="00973359">
        <w:rPr>
          <w:rFonts w:ascii="Times New Roman" w:hAnsi="Times New Roman" w:cs="Times New Roman"/>
          <w:b/>
          <w:sz w:val="24"/>
          <w:szCs w:val="24"/>
        </w:rPr>
        <w:t>CONVÊNIO</w:t>
      </w:r>
      <w:r w:rsidRPr="00973359">
        <w:rPr>
          <w:rFonts w:ascii="Times New Roman" w:hAnsi="Times New Roman" w:cs="Times New Roman"/>
          <w:b/>
          <w:sz w:val="24"/>
          <w:szCs w:val="24"/>
        </w:rPr>
        <w:t xml:space="preserve"> </w:t>
      </w:r>
      <w:r w:rsidR="0072449B">
        <w:rPr>
          <w:rFonts w:ascii="Times New Roman" w:hAnsi="Times New Roman" w:cs="Times New Roman"/>
          <w:b/>
          <w:sz w:val="24"/>
          <w:szCs w:val="24"/>
        </w:rPr>
        <w:t>- RS QUALIFICAÇÃO</w:t>
      </w:r>
    </w:p>
    <w:p w:rsidR="003836B6" w:rsidRPr="00973359" w:rsidRDefault="003836B6" w:rsidP="00567D0B">
      <w:pPr>
        <w:spacing w:after="0"/>
        <w:ind w:left="2213" w:right="2205"/>
        <w:jc w:val="center"/>
        <w:rPr>
          <w:rFonts w:ascii="Times New Roman" w:hAnsi="Times New Roman" w:cs="Times New Roman"/>
          <w:sz w:val="24"/>
          <w:szCs w:val="24"/>
        </w:rPr>
      </w:pPr>
    </w:p>
    <w:p w:rsidR="003836B6" w:rsidRPr="00973359" w:rsidRDefault="003836B6" w:rsidP="00567D0B">
      <w:pPr>
        <w:spacing w:after="0" w:line="250" w:lineRule="auto"/>
        <w:ind w:left="-5"/>
        <w:jc w:val="left"/>
        <w:rPr>
          <w:rFonts w:ascii="Times New Roman" w:hAnsi="Times New Roman" w:cs="Times New Roman"/>
          <w:b/>
          <w:sz w:val="24"/>
          <w:szCs w:val="24"/>
        </w:rPr>
      </w:pPr>
    </w:p>
    <w:p w:rsidR="00D82CD3" w:rsidRPr="00973359" w:rsidRDefault="00D82CD3" w:rsidP="00D82CD3">
      <w:pPr>
        <w:widowControl w:val="0"/>
        <w:spacing w:line="240" w:lineRule="auto"/>
        <w:ind w:left="0" w:right="-20" w:firstLine="0"/>
        <w:jc w:val="left"/>
        <w:rPr>
          <w:rFonts w:ascii="Times New Roman" w:hAnsi="Times New Roman" w:cs="Times New Roman"/>
          <w:b/>
          <w:bCs/>
          <w:sz w:val="24"/>
          <w:szCs w:val="24"/>
        </w:rPr>
      </w:pPr>
      <w:r w:rsidRPr="00973359">
        <w:rPr>
          <w:rFonts w:ascii="Times New Roman" w:hAnsi="Times New Roman" w:cs="Times New Roman"/>
          <w:b/>
          <w:bCs/>
          <w:sz w:val="24"/>
          <w:szCs w:val="24"/>
        </w:rPr>
        <w:t xml:space="preserve">FPE nº </w:t>
      </w:r>
      <w:r w:rsidRPr="00973359">
        <w:rPr>
          <w:rFonts w:ascii="Times New Roman" w:hAnsi="Times New Roman" w:cs="Times New Roman"/>
          <w:b/>
          <w:bCs/>
          <w:sz w:val="24"/>
          <w:szCs w:val="24"/>
          <w:highlight w:val="yellow"/>
        </w:rPr>
        <w:t>XXX/2023</w:t>
      </w:r>
    </w:p>
    <w:p w:rsidR="003836B6" w:rsidRPr="00973359" w:rsidRDefault="003836B6" w:rsidP="00567D0B">
      <w:pPr>
        <w:spacing w:after="0"/>
        <w:rPr>
          <w:rFonts w:ascii="Times New Roman" w:hAnsi="Times New Roman" w:cs="Times New Roman"/>
          <w:sz w:val="24"/>
          <w:szCs w:val="24"/>
        </w:rPr>
      </w:pPr>
    </w:p>
    <w:p w:rsidR="00D82CD3" w:rsidRPr="00973359" w:rsidRDefault="00D82CD3" w:rsidP="000A1231">
      <w:pPr>
        <w:widowControl w:val="0"/>
        <w:tabs>
          <w:tab w:val="left" w:pos="5927"/>
          <w:tab w:val="left" w:pos="6944"/>
          <w:tab w:val="left" w:pos="7464"/>
          <w:tab w:val="left" w:pos="8068"/>
          <w:tab w:val="left" w:pos="8799"/>
          <w:tab w:val="left" w:pos="9188"/>
          <w:tab w:val="left" w:pos="9648"/>
        </w:tabs>
        <w:spacing w:line="243" w:lineRule="auto"/>
        <w:ind w:left="3969" w:right="-7" w:firstLine="0"/>
        <w:rPr>
          <w:rFonts w:ascii="Times New Roman" w:hAnsi="Times New Roman" w:cs="Times New Roman"/>
          <w:b/>
          <w:bCs/>
          <w:sz w:val="24"/>
          <w:szCs w:val="24"/>
        </w:rPr>
      </w:pPr>
      <w:r w:rsidRPr="00973359">
        <w:rPr>
          <w:rFonts w:ascii="Times New Roman" w:hAnsi="Times New Roman" w:cs="Times New Roman"/>
          <w:b/>
          <w:bCs/>
          <w:sz w:val="24"/>
          <w:szCs w:val="24"/>
        </w:rPr>
        <w:t>CONVÊNIO ADMINISTRATIVO QUE ENTRE SI CELEBRAM O ESTADO DO RIO GRANDE DO SUL, POR</w:t>
      </w:r>
      <w:r w:rsidRPr="00973359">
        <w:rPr>
          <w:rFonts w:ascii="Times New Roman" w:hAnsi="Times New Roman" w:cs="Times New Roman"/>
          <w:sz w:val="24"/>
          <w:szCs w:val="24"/>
        </w:rPr>
        <w:t xml:space="preserve"> </w:t>
      </w:r>
      <w:r w:rsidRPr="00973359">
        <w:rPr>
          <w:rFonts w:ascii="Times New Roman" w:hAnsi="Times New Roman" w:cs="Times New Roman"/>
          <w:b/>
          <w:bCs/>
          <w:sz w:val="24"/>
          <w:szCs w:val="24"/>
        </w:rPr>
        <w:t>INTERMÉDIO</w:t>
      </w:r>
      <w:r w:rsidRPr="00973359">
        <w:rPr>
          <w:rFonts w:ascii="Times New Roman" w:hAnsi="Times New Roman" w:cs="Times New Roman"/>
          <w:sz w:val="24"/>
          <w:szCs w:val="24"/>
        </w:rPr>
        <w:t xml:space="preserve"> </w:t>
      </w:r>
      <w:r w:rsidRPr="00973359">
        <w:rPr>
          <w:rFonts w:ascii="Times New Roman" w:hAnsi="Times New Roman" w:cs="Times New Roman"/>
          <w:b/>
          <w:bCs/>
          <w:sz w:val="24"/>
          <w:szCs w:val="24"/>
        </w:rPr>
        <w:t>DA</w:t>
      </w:r>
      <w:r w:rsidRPr="00973359">
        <w:rPr>
          <w:rFonts w:ascii="Times New Roman" w:hAnsi="Times New Roman" w:cs="Times New Roman"/>
          <w:sz w:val="24"/>
          <w:szCs w:val="24"/>
        </w:rPr>
        <w:t xml:space="preserve"> </w:t>
      </w:r>
      <w:r w:rsidRPr="00973359">
        <w:rPr>
          <w:rFonts w:ascii="Times New Roman" w:hAnsi="Times New Roman" w:cs="Times New Roman"/>
          <w:b/>
          <w:bCs/>
          <w:sz w:val="24"/>
          <w:szCs w:val="24"/>
        </w:rPr>
        <w:t>SECRETARIA</w:t>
      </w:r>
      <w:r w:rsidRPr="00973359">
        <w:rPr>
          <w:rFonts w:ascii="Times New Roman" w:hAnsi="Times New Roman" w:cs="Times New Roman"/>
          <w:sz w:val="24"/>
          <w:szCs w:val="24"/>
        </w:rPr>
        <w:t xml:space="preserve"> </w:t>
      </w:r>
      <w:r w:rsidRPr="00973359">
        <w:rPr>
          <w:rFonts w:ascii="Times New Roman" w:hAnsi="Times New Roman" w:cs="Times New Roman"/>
          <w:b/>
          <w:bCs/>
          <w:sz w:val="24"/>
          <w:szCs w:val="24"/>
        </w:rPr>
        <w:t xml:space="preserve">DE TRABALHO E DESENVOLVIMENTO PROFISSIONAL, E O MUNICÍPIO DE </w:t>
      </w:r>
      <w:r w:rsidRPr="00973359">
        <w:rPr>
          <w:rFonts w:ascii="Times New Roman" w:hAnsi="Times New Roman" w:cs="Times New Roman"/>
          <w:b/>
          <w:bCs/>
          <w:sz w:val="24"/>
          <w:szCs w:val="24"/>
          <w:highlight w:val="yellow"/>
        </w:rPr>
        <w:t>XXXXXXXXX</w:t>
      </w:r>
      <w:r w:rsidRPr="00973359">
        <w:rPr>
          <w:rFonts w:ascii="Times New Roman" w:hAnsi="Times New Roman" w:cs="Times New Roman"/>
          <w:b/>
          <w:bCs/>
          <w:sz w:val="24"/>
          <w:szCs w:val="24"/>
        </w:rPr>
        <w:t xml:space="preserve">, OBJETIVANDO A CAPACITAÇÃO E QUALIFICAÇÃO DE MUNÍCIPES NO PROGRAMA DE     RS QUALIFICAÇÃO, CONFORME PROCESSO Nº </w:t>
      </w:r>
      <w:r w:rsidRPr="00973359">
        <w:rPr>
          <w:rFonts w:ascii="Times New Roman" w:hAnsi="Times New Roman" w:cs="Times New Roman"/>
          <w:b/>
          <w:bCs/>
          <w:sz w:val="24"/>
          <w:szCs w:val="24"/>
          <w:highlight w:val="yellow"/>
        </w:rPr>
        <w:t>XX/XXXXXXXXXXX-XX</w:t>
      </w:r>
    </w:p>
    <w:p w:rsidR="00A524AC" w:rsidRPr="00973359" w:rsidRDefault="00A524AC" w:rsidP="00567D0B">
      <w:pPr>
        <w:spacing w:after="0" w:line="250" w:lineRule="auto"/>
        <w:ind w:right="-8"/>
        <w:rPr>
          <w:rFonts w:ascii="Times New Roman" w:hAnsi="Times New Roman" w:cs="Times New Roman"/>
          <w:b/>
          <w:sz w:val="24"/>
          <w:szCs w:val="24"/>
        </w:rPr>
      </w:pPr>
    </w:p>
    <w:p w:rsidR="00A524AC" w:rsidRPr="00973359" w:rsidRDefault="00A524AC" w:rsidP="00567D0B">
      <w:pPr>
        <w:spacing w:after="0" w:line="250" w:lineRule="auto"/>
        <w:ind w:right="-8"/>
        <w:rPr>
          <w:rFonts w:ascii="Times New Roman" w:hAnsi="Times New Roman" w:cs="Times New Roman"/>
          <w:sz w:val="24"/>
          <w:szCs w:val="24"/>
        </w:rPr>
      </w:pPr>
    </w:p>
    <w:p w:rsidR="00D82CD3" w:rsidRPr="00973359" w:rsidRDefault="00D82CD3" w:rsidP="00CC44C5">
      <w:pPr>
        <w:widowControl w:val="0"/>
        <w:tabs>
          <w:tab w:val="left" w:pos="3728"/>
          <w:tab w:val="left" w:pos="9742"/>
        </w:tabs>
        <w:spacing w:line="243" w:lineRule="auto"/>
        <w:ind w:left="0" w:right="-7" w:firstLine="709"/>
        <w:rPr>
          <w:rFonts w:ascii="Times New Roman" w:hAnsi="Times New Roman" w:cs="Times New Roman"/>
          <w:sz w:val="24"/>
          <w:szCs w:val="24"/>
        </w:rPr>
      </w:pPr>
      <w:r w:rsidRPr="00973359">
        <w:rPr>
          <w:rFonts w:ascii="Times New Roman" w:hAnsi="Times New Roman" w:cs="Times New Roman"/>
          <w:sz w:val="24"/>
          <w:szCs w:val="24"/>
        </w:rPr>
        <w:t xml:space="preserve">O </w:t>
      </w:r>
      <w:r w:rsidRPr="00973359">
        <w:rPr>
          <w:rFonts w:ascii="Times New Roman" w:hAnsi="Times New Roman" w:cs="Times New Roman"/>
          <w:b/>
          <w:bCs/>
          <w:sz w:val="24"/>
          <w:szCs w:val="24"/>
        </w:rPr>
        <w:t>ESTADO DO RIO GRAND</w:t>
      </w:r>
      <w:r w:rsidRPr="00973359">
        <w:rPr>
          <w:rFonts w:ascii="Times New Roman" w:hAnsi="Times New Roman" w:cs="Times New Roman"/>
          <w:b/>
          <w:bCs/>
          <w:sz w:val="24"/>
          <w:szCs w:val="24"/>
          <w:u w:val="single"/>
        </w:rPr>
        <w:t>E</w:t>
      </w:r>
      <w:r w:rsidRPr="00973359">
        <w:rPr>
          <w:rFonts w:ascii="Times New Roman" w:hAnsi="Times New Roman" w:cs="Times New Roman"/>
          <w:b/>
          <w:bCs/>
          <w:sz w:val="24"/>
          <w:szCs w:val="24"/>
        </w:rPr>
        <w:t xml:space="preserve"> DO SUL</w:t>
      </w:r>
      <w:r w:rsidRPr="00973359">
        <w:rPr>
          <w:rFonts w:ascii="Times New Roman" w:hAnsi="Times New Roman" w:cs="Times New Roman"/>
          <w:sz w:val="24"/>
          <w:szCs w:val="24"/>
        </w:rPr>
        <w:t xml:space="preserve">, por intermédio da </w:t>
      </w:r>
      <w:r w:rsidRPr="00973359">
        <w:rPr>
          <w:rFonts w:ascii="Times New Roman" w:hAnsi="Times New Roman" w:cs="Times New Roman"/>
          <w:b/>
          <w:bCs/>
          <w:sz w:val="24"/>
          <w:szCs w:val="24"/>
        </w:rPr>
        <w:t xml:space="preserve">SECRETARIA DE TRABALHO E DESENVOLVIMENTO PROFISSIONAL </w:t>
      </w:r>
      <w:r w:rsidRPr="00973359">
        <w:rPr>
          <w:rFonts w:ascii="Times New Roman" w:hAnsi="Times New Roman" w:cs="Times New Roman"/>
          <w:sz w:val="24"/>
          <w:szCs w:val="24"/>
        </w:rPr>
        <w:t xml:space="preserve">- </w:t>
      </w:r>
      <w:r w:rsidR="00BA2D8C">
        <w:rPr>
          <w:rFonts w:ascii="Times New Roman" w:hAnsi="Times New Roman" w:cs="Times New Roman"/>
          <w:b/>
          <w:bCs/>
          <w:sz w:val="24"/>
          <w:szCs w:val="24"/>
        </w:rPr>
        <w:t>STDP/RS</w:t>
      </w:r>
      <w:r w:rsidRPr="00973359">
        <w:rPr>
          <w:rFonts w:ascii="Times New Roman" w:hAnsi="Times New Roman" w:cs="Times New Roman"/>
          <w:sz w:val="24"/>
          <w:szCs w:val="24"/>
        </w:rPr>
        <w:t xml:space="preserve">, com sede na Avenida Borges de Medeiros, nº 1501, 14° andar, Bairro Centro, Porto Alegre/RS, CEP:90020-024, inscrita no CNPJ sob o nº 43800726/0001-11, representada neste ato por seu titular, </w:t>
      </w:r>
      <w:r w:rsidRPr="00973359">
        <w:rPr>
          <w:rFonts w:ascii="Times New Roman" w:hAnsi="Times New Roman" w:cs="Times New Roman"/>
          <w:b/>
          <w:sz w:val="24"/>
          <w:szCs w:val="24"/>
        </w:rPr>
        <w:t>GILMAR SOSSELLA</w:t>
      </w:r>
      <w:r w:rsidRPr="00973359">
        <w:rPr>
          <w:rFonts w:ascii="Times New Roman" w:hAnsi="Times New Roman" w:cs="Times New Roman"/>
          <w:sz w:val="24"/>
          <w:szCs w:val="24"/>
        </w:rPr>
        <w:t xml:space="preserve">, </w:t>
      </w:r>
      <w:r w:rsidR="00BB76D7">
        <w:rPr>
          <w:rFonts w:ascii="Times New Roman" w:hAnsi="Times New Roman" w:cs="Times New Roman"/>
          <w:sz w:val="24"/>
          <w:szCs w:val="24"/>
        </w:rPr>
        <w:t xml:space="preserve">residente a rua Washington Luiz, nº 238, </w:t>
      </w:r>
      <w:proofErr w:type="spellStart"/>
      <w:r w:rsidR="00BB76D7">
        <w:rPr>
          <w:rFonts w:ascii="Times New Roman" w:hAnsi="Times New Roman" w:cs="Times New Roman"/>
          <w:sz w:val="24"/>
          <w:szCs w:val="24"/>
        </w:rPr>
        <w:t>Ap</w:t>
      </w:r>
      <w:proofErr w:type="spellEnd"/>
      <w:r w:rsidR="00BB76D7">
        <w:rPr>
          <w:rFonts w:ascii="Times New Roman" w:hAnsi="Times New Roman" w:cs="Times New Roman"/>
          <w:sz w:val="24"/>
          <w:szCs w:val="24"/>
        </w:rPr>
        <w:t xml:space="preserve"> 301, Centro Histórico- POA-RS, CEP 90010-460.</w:t>
      </w:r>
      <w:r w:rsidRPr="00973359">
        <w:rPr>
          <w:rFonts w:ascii="Times New Roman" w:hAnsi="Times New Roman" w:cs="Times New Roman"/>
          <w:sz w:val="24"/>
          <w:szCs w:val="24"/>
        </w:rPr>
        <w:t xml:space="preserve"> Carteira de Identidade nº 7075768676/SJS/II/RS, inscrito no Cadastro de Pessoas Físicas sob o nº 821.961.920-15, doravante </w:t>
      </w:r>
      <w:r w:rsidRPr="00973359">
        <w:rPr>
          <w:rFonts w:ascii="Times New Roman" w:hAnsi="Times New Roman" w:cs="Times New Roman"/>
          <w:b/>
          <w:sz w:val="24"/>
          <w:szCs w:val="24"/>
        </w:rPr>
        <w:t xml:space="preserve">denominado </w:t>
      </w:r>
      <w:r w:rsidRPr="00973359">
        <w:rPr>
          <w:rFonts w:ascii="Times New Roman" w:hAnsi="Times New Roman" w:cs="Times New Roman"/>
          <w:b/>
          <w:bCs/>
          <w:sz w:val="24"/>
          <w:szCs w:val="24"/>
        </w:rPr>
        <w:t xml:space="preserve">CONCEDENTE, </w:t>
      </w:r>
      <w:r w:rsidRPr="00973359">
        <w:rPr>
          <w:rFonts w:ascii="Times New Roman" w:hAnsi="Times New Roman" w:cs="Times New Roman"/>
          <w:b/>
          <w:sz w:val="24"/>
          <w:szCs w:val="24"/>
        </w:rPr>
        <w:t xml:space="preserve">e o MUNICÍPIO DE </w:t>
      </w:r>
      <w:r w:rsidRPr="00973359">
        <w:rPr>
          <w:rFonts w:ascii="Times New Roman" w:hAnsi="Times New Roman" w:cs="Times New Roman"/>
          <w:b/>
          <w:sz w:val="24"/>
          <w:szCs w:val="24"/>
          <w:highlight w:val="yellow"/>
        </w:rPr>
        <w:t>XXXXXXXXXXX</w:t>
      </w:r>
      <w:r w:rsidRPr="00973359">
        <w:rPr>
          <w:rFonts w:ascii="Times New Roman" w:hAnsi="Times New Roman" w:cs="Times New Roman"/>
          <w:b/>
          <w:sz w:val="24"/>
          <w:szCs w:val="24"/>
        </w:rPr>
        <w:t xml:space="preserve">, com sede na Rua </w:t>
      </w:r>
      <w:r w:rsidRPr="00973359">
        <w:rPr>
          <w:rFonts w:ascii="Times New Roman" w:hAnsi="Times New Roman" w:cs="Times New Roman"/>
          <w:b/>
          <w:sz w:val="24"/>
          <w:szCs w:val="24"/>
          <w:highlight w:val="yellow"/>
        </w:rPr>
        <w:t>XXXXXXXXXXX</w:t>
      </w:r>
      <w:r w:rsidRPr="00973359">
        <w:rPr>
          <w:rFonts w:ascii="Times New Roman" w:hAnsi="Times New Roman" w:cs="Times New Roman"/>
          <w:b/>
          <w:sz w:val="24"/>
          <w:szCs w:val="24"/>
        </w:rPr>
        <w:t>, nº</w:t>
      </w:r>
      <w:r w:rsidRPr="00973359">
        <w:rPr>
          <w:rFonts w:ascii="Times New Roman" w:hAnsi="Times New Roman" w:cs="Times New Roman"/>
          <w:sz w:val="24"/>
          <w:szCs w:val="24"/>
        </w:rPr>
        <w:t xml:space="preserve"> </w:t>
      </w:r>
      <w:r w:rsidRPr="00973359">
        <w:rPr>
          <w:rFonts w:ascii="Times New Roman" w:hAnsi="Times New Roman" w:cs="Times New Roman"/>
          <w:sz w:val="24"/>
          <w:szCs w:val="24"/>
          <w:highlight w:val="yellow"/>
        </w:rPr>
        <w:t>XXX</w:t>
      </w:r>
      <w:r w:rsidRPr="00973359">
        <w:rPr>
          <w:rFonts w:ascii="Times New Roman" w:hAnsi="Times New Roman" w:cs="Times New Roman"/>
          <w:sz w:val="24"/>
          <w:szCs w:val="24"/>
        </w:rPr>
        <w:t xml:space="preserve">, no Município de </w:t>
      </w:r>
      <w:r w:rsidRPr="00973359">
        <w:rPr>
          <w:rFonts w:ascii="Times New Roman" w:hAnsi="Times New Roman" w:cs="Times New Roman"/>
          <w:sz w:val="24"/>
          <w:szCs w:val="24"/>
          <w:highlight w:val="yellow"/>
        </w:rPr>
        <w:t>XXXXXX</w:t>
      </w:r>
      <w:r w:rsidRPr="00973359">
        <w:rPr>
          <w:rFonts w:ascii="Times New Roman" w:hAnsi="Times New Roman" w:cs="Times New Roman"/>
          <w:sz w:val="24"/>
          <w:szCs w:val="24"/>
        </w:rPr>
        <w:t xml:space="preserve">/RS, </w:t>
      </w:r>
      <w:r w:rsidRPr="00973359">
        <w:rPr>
          <w:rFonts w:ascii="Times New Roman" w:hAnsi="Times New Roman" w:cs="Times New Roman"/>
          <w:sz w:val="24"/>
          <w:szCs w:val="24"/>
          <w:highlight w:val="yellow"/>
        </w:rPr>
        <w:t>CEP</w:t>
      </w:r>
      <w:r w:rsidRPr="00973359">
        <w:rPr>
          <w:rFonts w:ascii="Times New Roman" w:hAnsi="Times New Roman" w:cs="Times New Roman"/>
          <w:sz w:val="24"/>
          <w:szCs w:val="24"/>
        </w:rPr>
        <w:t xml:space="preserve"> </w:t>
      </w:r>
      <w:r w:rsidRPr="00973359">
        <w:rPr>
          <w:rFonts w:ascii="Times New Roman" w:hAnsi="Times New Roman" w:cs="Times New Roman"/>
          <w:sz w:val="24"/>
          <w:szCs w:val="24"/>
          <w:highlight w:val="yellow"/>
        </w:rPr>
        <w:t>XXXXXXX</w:t>
      </w:r>
      <w:r w:rsidRPr="00973359">
        <w:rPr>
          <w:rFonts w:ascii="Times New Roman" w:hAnsi="Times New Roman" w:cs="Times New Roman"/>
          <w:sz w:val="24"/>
          <w:szCs w:val="24"/>
        </w:rPr>
        <w:t xml:space="preserve">, inscrito no CNPJ sob nº </w:t>
      </w:r>
      <w:proofErr w:type="spellStart"/>
      <w:r w:rsidRPr="00973359">
        <w:rPr>
          <w:rFonts w:ascii="Times New Roman" w:hAnsi="Times New Roman" w:cs="Times New Roman"/>
          <w:sz w:val="24"/>
          <w:szCs w:val="24"/>
          <w:highlight w:val="yellow"/>
        </w:rPr>
        <w:t>xxxxxxxxxxxxxxxxxx</w:t>
      </w:r>
      <w:proofErr w:type="spellEnd"/>
      <w:r w:rsidRPr="00973359">
        <w:rPr>
          <w:rFonts w:ascii="Times New Roman" w:hAnsi="Times New Roman" w:cs="Times New Roman"/>
          <w:sz w:val="24"/>
          <w:szCs w:val="24"/>
        </w:rPr>
        <w:t xml:space="preserve"> , doravante denominado </w:t>
      </w:r>
      <w:r w:rsidRPr="00973359">
        <w:rPr>
          <w:rFonts w:ascii="Times New Roman" w:hAnsi="Times New Roman" w:cs="Times New Roman"/>
          <w:b/>
          <w:bCs/>
          <w:sz w:val="24"/>
          <w:szCs w:val="24"/>
        </w:rPr>
        <w:t>CONVENENTE</w:t>
      </w:r>
      <w:r w:rsidRPr="00973359">
        <w:rPr>
          <w:rFonts w:ascii="Times New Roman" w:hAnsi="Times New Roman" w:cs="Times New Roman"/>
          <w:sz w:val="24"/>
          <w:szCs w:val="24"/>
        </w:rPr>
        <w:t xml:space="preserve">, representado neste ato por seu prefeito (a) , </w:t>
      </w:r>
      <w:r w:rsidRPr="00973359">
        <w:rPr>
          <w:rFonts w:ascii="Times New Roman" w:hAnsi="Times New Roman" w:cs="Times New Roman"/>
          <w:b/>
          <w:sz w:val="24"/>
          <w:szCs w:val="24"/>
          <w:highlight w:val="yellow"/>
        </w:rPr>
        <w:t>XXXXXXXXXXXXXXXX</w:t>
      </w:r>
      <w:r w:rsidRPr="00973359">
        <w:rPr>
          <w:rFonts w:ascii="Times New Roman" w:hAnsi="Times New Roman" w:cs="Times New Roman"/>
          <w:b/>
          <w:bCs/>
          <w:sz w:val="24"/>
          <w:szCs w:val="24"/>
        </w:rPr>
        <w:t xml:space="preserve">, </w:t>
      </w:r>
      <w:r w:rsidRPr="00973359">
        <w:rPr>
          <w:rFonts w:ascii="Times New Roman" w:hAnsi="Times New Roman" w:cs="Times New Roman"/>
          <w:sz w:val="24"/>
          <w:szCs w:val="24"/>
        </w:rPr>
        <w:t xml:space="preserve">residente </w:t>
      </w:r>
      <w:proofErr w:type="spellStart"/>
      <w:r w:rsidRPr="00973359">
        <w:rPr>
          <w:rFonts w:ascii="Times New Roman" w:hAnsi="Times New Roman" w:cs="Times New Roman"/>
          <w:sz w:val="24"/>
          <w:szCs w:val="24"/>
          <w:highlight w:val="yellow"/>
        </w:rPr>
        <w:t>xxxxxxxxxxxxxxxxxxxxx</w:t>
      </w:r>
      <w:proofErr w:type="spellEnd"/>
      <w:r w:rsidRPr="00973359">
        <w:rPr>
          <w:rFonts w:ascii="Times New Roman" w:hAnsi="Times New Roman" w:cs="Times New Roman"/>
          <w:sz w:val="24"/>
          <w:szCs w:val="24"/>
        </w:rPr>
        <w:t xml:space="preserve">, nº </w:t>
      </w:r>
      <w:r w:rsidRPr="00973359">
        <w:rPr>
          <w:rFonts w:ascii="Times New Roman" w:hAnsi="Times New Roman" w:cs="Times New Roman"/>
          <w:sz w:val="24"/>
          <w:szCs w:val="24"/>
          <w:highlight w:val="yellow"/>
        </w:rPr>
        <w:t>XXXX</w:t>
      </w:r>
      <w:r w:rsidRPr="00973359">
        <w:rPr>
          <w:rFonts w:ascii="Times New Roman" w:hAnsi="Times New Roman" w:cs="Times New Roman"/>
          <w:sz w:val="24"/>
          <w:szCs w:val="24"/>
        </w:rPr>
        <w:t xml:space="preserve">, no Município de </w:t>
      </w:r>
      <w:r w:rsidRPr="00973359">
        <w:rPr>
          <w:rFonts w:ascii="Times New Roman" w:hAnsi="Times New Roman" w:cs="Times New Roman"/>
          <w:sz w:val="24"/>
          <w:szCs w:val="24"/>
          <w:highlight w:val="yellow"/>
        </w:rPr>
        <w:t>XXXXX</w:t>
      </w:r>
      <w:r w:rsidRPr="00973359">
        <w:rPr>
          <w:rFonts w:ascii="Times New Roman" w:hAnsi="Times New Roman" w:cs="Times New Roman"/>
          <w:sz w:val="24"/>
          <w:szCs w:val="24"/>
        </w:rPr>
        <w:t xml:space="preserve">/RS, portador da Carteira de Identidade nº </w:t>
      </w:r>
      <w:r w:rsidRPr="00973359">
        <w:rPr>
          <w:rFonts w:ascii="Times New Roman" w:hAnsi="Times New Roman" w:cs="Times New Roman"/>
          <w:sz w:val="24"/>
          <w:szCs w:val="24"/>
          <w:highlight w:val="yellow"/>
        </w:rPr>
        <w:t>XXXXXXXXXXX</w:t>
      </w:r>
      <w:r w:rsidRPr="00973359">
        <w:rPr>
          <w:rFonts w:ascii="Times New Roman" w:hAnsi="Times New Roman" w:cs="Times New Roman"/>
          <w:sz w:val="24"/>
          <w:szCs w:val="24"/>
        </w:rPr>
        <w:t xml:space="preserve"> </w:t>
      </w:r>
      <w:r w:rsidRPr="00973359">
        <w:rPr>
          <w:rFonts w:ascii="Times New Roman" w:hAnsi="Times New Roman" w:cs="Times New Roman"/>
          <w:sz w:val="24"/>
          <w:szCs w:val="24"/>
          <w:highlight w:val="yellow"/>
        </w:rPr>
        <w:t>SSP/DI</w:t>
      </w:r>
      <w:r w:rsidRPr="00973359">
        <w:rPr>
          <w:rFonts w:ascii="Times New Roman" w:hAnsi="Times New Roman" w:cs="Times New Roman"/>
          <w:sz w:val="24"/>
          <w:szCs w:val="24"/>
        </w:rPr>
        <w:t xml:space="preserve"> RS inscrito no Cadastro de Pessoas Físicas sob o nº </w:t>
      </w:r>
      <w:r w:rsidRPr="00973359">
        <w:rPr>
          <w:rFonts w:ascii="Times New Roman" w:hAnsi="Times New Roman" w:cs="Times New Roman"/>
          <w:sz w:val="24"/>
          <w:szCs w:val="24"/>
          <w:highlight w:val="yellow"/>
        </w:rPr>
        <w:t>XXXXXXXXXXX</w:t>
      </w:r>
      <w:r w:rsidRPr="00973359">
        <w:rPr>
          <w:rFonts w:ascii="Times New Roman" w:hAnsi="Times New Roman" w:cs="Times New Roman"/>
          <w:sz w:val="24"/>
          <w:szCs w:val="24"/>
        </w:rPr>
        <w:t>, com base na Lei nº 8.666/93, na Lei Complementar nº 101/2000, na Lei de Diretrizes Orçamentárias e na Instrução Normativa CAGE nº 06, de 27 de dezembro de 2016</w:t>
      </w:r>
      <w:r w:rsidRPr="00973359">
        <w:rPr>
          <w:rFonts w:ascii="Times New Roman" w:hAnsi="Times New Roman" w:cs="Times New Roman"/>
          <w:b/>
          <w:bCs/>
          <w:position w:val="7"/>
          <w:sz w:val="24"/>
          <w:szCs w:val="24"/>
        </w:rPr>
        <w:t>1</w:t>
      </w:r>
      <w:r w:rsidRPr="00973359">
        <w:rPr>
          <w:rFonts w:ascii="Times New Roman" w:hAnsi="Times New Roman" w:cs="Times New Roman"/>
          <w:sz w:val="24"/>
          <w:szCs w:val="24"/>
        </w:rPr>
        <w:t>, celebram o presente CONVÊNIO ADMINISTRATIVO, nos termos e condições estabelecidas nas seguintes cláusulas:</w:t>
      </w:r>
    </w:p>
    <w:p w:rsidR="00567D0B" w:rsidRPr="00973359" w:rsidRDefault="00567D0B" w:rsidP="00567D0B">
      <w:pPr>
        <w:spacing w:after="0" w:line="250" w:lineRule="auto"/>
        <w:ind w:right="-8"/>
        <w:rPr>
          <w:rFonts w:ascii="Times New Roman" w:hAnsi="Times New Roman" w:cs="Times New Roman"/>
          <w:sz w:val="24"/>
          <w:szCs w:val="24"/>
        </w:rPr>
      </w:pPr>
    </w:p>
    <w:p w:rsidR="00D82CD3" w:rsidRPr="00973359" w:rsidRDefault="00D82CD3" w:rsidP="00D82CD3">
      <w:pPr>
        <w:widowControl w:val="0"/>
        <w:spacing w:line="240" w:lineRule="auto"/>
        <w:ind w:left="0" w:right="-20"/>
        <w:rPr>
          <w:rFonts w:ascii="Times New Roman" w:hAnsi="Times New Roman" w:cs="Times New Roman"/>
          <w:b/>
          <w:bCs/>
          <w:sz w:val="24"/>
          <w:szCs w:val="24"/>
        </w:rPr>
      </w:pPr>
      <w:r w:rsidRPr="00973359">
        <w:rPr>
          <w:rFonts w:ascii="Times New Roman" w:hAnsi="Times New Roman" w:cs="Times New Roman"/>
          <w:b/>
          <w:bCs/>
          <w:sz w:val="24"/>
          <w:szCs w:val="24"/>
        </w:rPr>
        <w:t>CLÁUSULA PRIMEIRA – DO OBJETO</w:t>
      </w:r>
    </w:p>
    <w:p w:rsidR="00D82CD3" w:rsidRPr="00973359" w:rsidRDefault="00D82CD3" w:rsidP="00D82CD3">
      <w:pPr>
        <w:spacing w:after="6" w:line="220" w:lineRule="exact"/>
        <w:rPr>
          <w:rFonts w:ascii="Times New Roman" w:hAnsi="Times New Roman" w:cs="Times New Roman"/>
          <w:sz w:val="24"/>
          <w:szCs w:val="24"/>
        </w:rPr>
      </w:pPr>
    </w:p>
    <w:p w:rsidR="00D82CD3" w:rsidRPr="00973359" w:rsidRDefault="004406DA" w:rsidP="004406DA">
      <w:pPr>
        <w:spacing w:line="240" w:lineRule="exact"/>
        <w:ind w:firstLine="698"/>
        <w:rPr>
          <w:rFonts w:ascii="Times New Roman" w:hAnsi="Times New Roman" w:cs="Times New Roman"/>
          <w:sz w:val="24"/>
          <w:szCs w:val="24"/>
        </w:rPr>
      </w:pPr>
      <w:r w:rsidRPr="003A43F6">
        <w:rPr>
          <w:rFonts w:ascii="Times New Roman" w:eastAsia="Times New Roman" w:hAnsi="Times New Roman" w:cs="Times New Roman"/>
          <w:bCs/>
          <w:sz w:val="24"/>
          <w:szCs w:val="24"/>
        </w:rPr>
        <w:t xml:space="preserve">O Objeto do presente convênio </w:t>
      </w:r>
      <w:r>
        <w:rPr>
          <w:rFonts w:ascii="Times New Roman" w:eastAsia="Times New Roman" w:hAnsi="Times New Roman" w:cs="Times New Roman"/>
          <w:bCs/>
          <w:sz w:val="24"/>
          <w:szCs w:val="24"/>
        </w:rPr>
        <w:t xml:space="preserve">é o fornecimento de qualificação e capacitação profissional entre o Governo do Estado, por meio da Secretaria de Trabalho e Desenvolvimento Profissional e o Município de </w:t>
      </w:r>
      <w:r w:rsidRPr="00255C12">
        <w:rPr>
          <w:rFonts w:ascii="Times New Roman" w:eastAsia="Times New Roman" w:hAnsi="Times New Roman" w:cs="Times New Roman"/>
          <w:bCs/>
          <w:sz w:val="24"/>
          <w:szCs w:val="24"/>
          <w:highlight w:val="yellow"/>
        </w:rPr>
        <w:t>XXXXXXX</w:t>
      </w:r>
      <w:r>
        <w:rPr>
          <w:rFonts w:ascii="Times New Roman" w:eastAsia="Times New Roman" w:hAnsi="Times New Roman" w:cs="Times New Roman"/>
          <w:bCs/>
          <w:sz w:val="24"/>
          <w:szCs w:val="24"/>
        </w:rPr>
        <w:t xml:space="preserve"> </w:t>
      </w:r>
      <w:r w:rsidRPr="003A43F6">
        <w:rPr>
          <w:rFonts w:ascii="Times New Roman" w:eastAsia="Times New Roman" w:hAnsi="Times New Roman" w:cs="Times New Roman"/>
          <w:bCs/>
          <w:sz w:val="24"/>
          <w:szCs w:val="24"/>
        </w:rPr>
        <w:t xml:space="preserve">com vistas a atender os objetivos do </w:t>
      </w:r>
      <w:r>
        <w:rPr>
          <w:rFonts w:ascii="Times New Roman" w:eastAsia="Times New Roman" w:hAnsi="Times New Roman" w:cs="Times New Roman"/>
          <w:bCs/>
          <w:sz w:val="24"/>
          <w:szCs w:val="24"/>
        </w:rPr>
        <w:t>programa</w:t>
      </w:r>
      <w:r w:rsidRPr="003A43F6">
        <w:rPr>
          <w:rFonts w:ascii="Times New Roman" w:eastAsia="Times New Roman" w:hAnsi="Times New Roman" w:cs="Times New Roman"/>
          <w:bCs/>
          <w:sz w:val="24"/>
          <w:szCs w:val="24"/>
        </w:rPr>
        <w:t xml:space="preserve"> RS Qualifica</w:t>
      </w:r>
      <w:r>
        <w:rPr>
          <w:rFonts w:ascii="Times New Roman" w:eastAsia="Times New Roman" w:hAnsi="Times New Roman" w:cs="Times New Roman"/>
          <w:bCs/>
          <w:sz w:val="24"/>
          <w:szCs w:val="24"/>
        </w:rPr>
        <w:t xml:space="preserve">ção, lançado por intermédio de edital de </w:t>
      </w:r>
      <w:proofErr w:type="spellStart"/>
      <w:r>
        <w:rPr>
          <w:rFonts w:ascii="Times New Roman" w:eastAsia="Times New Roman" w:hAnsi="Times New Roman" w:cs="Times New Roman"/>
          <w:bCs/>
          <w:sz w:val="24"/>
          <w:szCs w:val="24"/>
        </w:rPr>
        <w:t>coinvestimento</w:t>
      </w:r>
      <w:proofErr w:type="spellEnd"/>
      <w:r>
        <w:rPr>
          <w:rFonts w:ascii="Times New Roman" w:eastAsia="Times New Roman" w:hAnsi="Times New Roman" w:cs="Times New Roman"/>
          <w:bCs/>
          <w:sz w:val="24"/>
          <w:szCs w:val="24"/>
        </w:rPr>
        <w:t>.</w:t>
      </w:r>
    </w:p>
    <w:p w:rsidR="00D82CD3" w:rsidRPr="00973359" w:rsidRDefault="00D82CD3" w:rsidP="00D82CD3">
      <w:pPr>
        <w:spacing w:line="200" w:lineRule="exact"/>
        <w:rPr>
          <w:rFonts w:ascii="Times New Roman" w:hAnsi="Times New Roman" w:cs="Times New Roman"/>
          <w:sz w:val="24"/>
          <w:szCs w:val="24"/>
        </w:rPr>
      </w:pPr>
    </w:p>
    <w:p w:rsidR="00D82CD3" w:rsidRPr="00973359" w:rsidRDefault="00D82CD3" w:rsidP="00D82CD3">
      <w:pPr>
        <w:widowControl w:val="0"/>
        <w:spacing w:line="240" w:lineRule="auto"/>
        <w:ind w:left="1198" w:right="-20" w:hanging="1198"/>
        <w:rPr>
          <w:rFonts w:ascii="Times New Roman" w:hAnsi="Times New Roman" w:cs="Times New Roman"/>
          <w:b/>
          <w:bCs/>
          <w:sz w:val="24"/>
          <w:szCs w:val="24"/>
        </w:rPr>
      </w:pPr>
      <w:r w:rsidRPr="00973359">
        <w:rPr>
          <w:rFonts w:ascii="Times New Roman" w:hAnsi="Times New Roman" w:cs="Times New Roman"/>
          <w:b/>
          <w:bCs/>
          <w:sz w:val="24"/>
          <w:szCs w:val="24"/>
        </w:rPr>
        <w:t>CLÁUSULA SEGUNDA – DA EXECUÇÃO</w:t>
      </w:r>
    </w:p>
    <w:p w:rsidR="00D82CD3" w:rsidRPr="00973359" w:rsidRDefault="00D82CD3" w:rsidP="00D82CD3">
      <w:pPr>
        <w:spacing w:after="7" w:line="220" w:lineRule="exact"/>
        <w:rPr>
          <w:rFonts w:ascii="Times New Roman" w:hAnsi="Times New Roman" w:cs="Times New Roman"/>
          <w:sz w:val="24"/>
          <w:szCs w:val="24"/>
        </w:rPr>
      </w:pPr>
    </w:p>
    <w:p w:rsidR="00D82CD3" w:rsidRPr="00973359" w:rsidRDefault="00D82CD3" w:rsidP="00CC44C5">
      <w:pPr>
        <w:widowControl w:val="0"/>
        <w:spacing w:line="244" w:lineRule="auto"/>
        <w:ind w:left="0" w:right="-7" w:firstLine="709"/>
        <w:rPr>
          <w:rFonts w:ascii="Times New Roman" w:hAnsi="Times New Roman" w:cs="Times New Roman"/>
          <w:sz w:val="24"/>
          <w:szCs w:val="24"/>
        </w:rPr>
      </w:pPr>
      <w:r w:rsidRPr="00973359">
        <w:rPr>
          <w:rFonts w:ascii="Times New Roman" w:hAnsi="Times New Roman" w:cs="Times New Roman"/>
          <w:sz w:val="24"/>
          <w:szCs w:val="24"/>
        </w:rPr>
        <w:t xml:space="preserve">O objeto deste Convênio será executado de acordo com o Plano de Trabalho aprovado pelas partes; com as cláusulas deste instrumento e com a IN CAGE nº 06/2016 e será acompanhado e fiscalizado de forma a garantir a regularidade dos atos praticados e sua plena e </w:t>
      </w:r>
      <w:r w:rsidRPr="00973359">
        <w:rPr>
          <w:rFonts w:ascii="Times New Roman" w:hAnsi="Times New Roman" w:cs="Times New Roman"/>
          <w:sz w:val="24"/>
          <w:szCs w:val="24"/>
        </w:rPr>
        <w:lastRenderedPageBreak/>
        <w:t>tempestiva execução.</w:t>
      </w:r>
    </w:p>
    <w:p w:rsidR="0072475B" w:rsidRPr="00973359" w:rsidRDefault="0072475B" w:rsidP="00567D0B">
      <w:pPr>
        <w:spacing w:after="0" w:line="259" w:lineRule="auto"/>
        <w:ind w:left="-2" w:firstLine="0"/>
        <w:jc w:val="left"/>
        <w:rPr>
          <w:rFonts w:ascii="Times New Roman" w:hAnsi="Times New Roman" w:cs="Times New Roman"/>
          <w:sz w:val="24"/>
          <w:szCs w:val="24"/>
        </w:rPr>
      </w:pPr>
    </w:p>
    <w:p w:rsidR="0072475B" w:rsidRDefault="00834B8B" w:rsidP="00567D0B">
      <w:pPr>
        <w:pStyle w:val="Ttulo2"/>
        <w:spacing w:after="0"/>
        <w:ind w:left="-5" w:right="0"/>
        <w:rPr>
          <w:rFonts w:ascii="Times New Roman" w:hAnsi="Times New Roman" w:cs="Times New Roman"/>
          <w:sz w:val="24"/>
          <w:szCs w:val="24"/>
        </w:rPr>
      </w:pPr>
      <w:r w:rsidRPr="00973359">
        <w:rPr>
          <w:rFonts w:ascii="Times New Roman" w:hAnsi="Times New Roman" w:cs="Times New Roman"/>
          <w:sz w:val="24"/>
          <w:szCs w:val="24"/>
        </w:rPr>
        <w:t>CLÁUSULA TERCEIRA – DA DOTAÇÃO ORÇAMENTÁRIA</w:t>
      </w:r>
    </w:p>
    <w:p w:rsidR="00D36479" w:rsidRPr="00D36479" w:rsidRDefault="00D36479" w:rsidP="00D36479"/>
    <w:p w:rsidR="00AF52E4" w:rsidRPr="00973359" w:rsidRDefault="00AF52E4" w:rsidP="00CC44C5">
      <w:pPr>
        <w:widowControl w:val="0"/>
        <w:spacing w:line="243" w:lineRule="auto"/>
        <w:ind w:left="0" w:right="-7" w:firstLine="709"/>
        <w:rPr>
          <w:rFonts w:ascii="Times New Roman" w:hAnsi="Times New Roman" w:cs="Times New Roman"/>
          <w:sz w:val="24"/>
          <w:szCs w:val="24"/>
        </w:rPr>
      </w:pPr>
      <w:r w:rsidRPr="00973359">
        <w:rPr>
          <w:rFonts w:ascii="Times New Roman" w:hAnsi="Times New Roman" w:cs="Times New Roman"/>
          <w:sz w:val="24"/>
          <w:szCs w:val="24"/>
          <w:highlight w:val="yellow"/>
        </w:rPr>
        <w:t>Os recursos financeiros correrão à conta do seguinte recurso orçamentário, com empenho gravado sob o nº ___________, datado de __/__/2023.</w:t>
      </w:r>
    </w:p>
    <w:p w:rsidR="00567D0B" w:rsidRPr="00973359" w:rsidRDefault="00567D0B" w:rsidP="00567D0B">
      <w:pPr>
        <w:spacing w:after="0" w:line="250" w:lineRule="auto"/>
        <w:ind w:left="-5" w:right="4409"/>
        <w:jc w:val="left"/>
        <w:rPr>
          <w:rFonts w:ascii="Times New Roman" w:hAnsi="Times New Roman" w:cs="Times New Roman"/>
          <w:b/>
          <w:sz w:val="24"/>
          <w:szCs w:val="24"/>
        </w:rPr>
      </w:pPr>
    </w:p>
    <w:p w:rsidR="00AF52E4" w:rsidRPr="00D36479" w:rsidRDefault="00AF52E4" w:rsidP="00AF52E4">
      <w:pPr>
        <w:widowControl w:val="0"/>
        <w:spacing w:line="244" w:lineRule="auto"/>
        <w:ind w:left="0" w:right="69" w:firstLine="0"/>
        <w:rPr>
          <w:rFonts w:ascii="Times New Roman" w:hAnsi="Times New Roman" w:cs="Times New Roman"/>
          <w:b/>
          <w:bCs/>
          <w:sz w:val="24"/>
          <w:szCs w:val="24"/>
        </w:rPr>
      </w:pPr>
      <w:r w:rsidRPr="00D36479">
        <w:rPr>
          <w:rFonts w:ascii="Times New Roman" w:hAnsi="Times New Roman" w:cs="Times New Roman"/>
          <w:b/>
          <w:bCs/>
          <w:sz w:val="24"/>
          <w:szCs w:val="24"/>
        </w:rPr>
        <w:t xml:space="preserve">UnidadeOrçamentária:32.00 </w:t>
      </w:r>
    </w:p>
    <w:p w:rsidR="00AF52E4" w:rsidRPr="00D36479" w:rsidRDefault="00AF52E4" w:rsidP="00AF52E4">
      <w:pPr>
        <w:widowControl w:val="0"/>
        <w:spacing w:line="244" w:lineRule="auto"/>
        <w:ind w:left="0" w:right="134" w:firstLine="0"/>
        <w:rPr>
          <w:rFonts w:ascii="Times New Roman" w:hAnsi="Times New Roman" w:cs="Times New Roman"/>
          <w:b/>
          <w:bCs/>
          <w:sz w:val="24"/>
          <w:szCs w:val="24"/>
        </w:rPr>
      </w:pPr>
      <w:r w:rsidRPr="00D36479">
        <w:rPr>
          <w:rFonts w:ascii="Times New Roman" w:hAnsi="Times New Roman" w:cs="Times New Roman"/>
          <w:b/>
          <w:bCs/>
          <w:sz w:val="24"/>
          <w:szCs w:val="24"/>
        </w:rPr>
        <w:t>Projeto/Atividade: 2020</w:t>
      </w:r>
    </w:p>
    <w:p w:rsidR="00AF52E4" w:rsidRPr="00973359" w:rsidRDefault="00AF52E4" w:rsidP="00AF52E4">
      <w:pPr>
        <w:widowControl w:val="0"/>
        <w:spacing w:line="240" w:lineRule="auto"/>
        <w:ind w:left="0" w:right="-20"/>
        <w:rPr>
          <w:rFonts w:ascii="Times New Roman" w:hAnsi="Times New Roman" w:cs="Times New Roman"/>
          <w:b/>
          <w:bCs/>
          <w:sz w:val="24"/>
          <w:szCs w:val="24"/>
          <w:highlight w:val="yellow"/>
        </w:rPr>
      </w:pPr>
      <w:r w:rsidRPr="00973359">
        <w:rPr>
          <w:rFonts w:ascii="Times New Roman" w:hAnsi="Times New Roman" w:cs="Times New Roman"/>
          <w:b/>
          <w:bCs/>
          <w:sz w:val="24"/>
          <w:szCs w:val="24"/>
          <w:highlight w:val="yellow"/>
        </w:rPr>
        <w:t>Subtítulo:</w:t>
      </w:r>
    </w:p>
    <w:p w:rsidR="00AF52E4" w:rsidRPr="00973359" w:rsidRDefault="00AF52E4" w:rsidP="00AF52E4">
      <w:pPr>
        <w:widowControl w:val="0"/>
        <w:spacing w:before="4" w:line="243" w:lineRule="auto"/>
        <w:ind w:left="0" w:right="134" w:firstLine="0"/>
        <w:rPr>
          <w:rFonts w:ascii="Times New Roman" w:hAnsi="Times New Roman" w:cs="Times New Roman"/>
          <w:b/>
          <w:bCs/>
          <w:sz w:val="24"/>
          <w:szCs w:val="24"/>
          <w:highlight w:val="yellow"/>
        </w:rPr>
      </w:pPr>
      <w:r w:rsidRPr="00973359">
        <w:rPr>
          <w:rFonts w:ascii="Times New Roman" w:hAnsi="Times New Roman" w:cs="Times New Roman"/>
          <w:b/>
          <w:bCs/>
          <w:sz w:val="24"/>
          <w:szCs w:val="24"/>
          <w:highlight w:val="yellow"/>
        </w:rPr>
        <w:t>Natureza da Despesa: Rubrica:</w:t>
      </w:r>
    </w:p>
    <w:p w:rsidR="00AF52E4" w:rsidRPr="00973359" w:rsidRDefault="00AF52E4" w:rsidP="00AF52E4">
      <w:pPr>
        <w:widowControl w:val="0"/>
        <w:spacing w:before="2" w:line="240" w:lineRule="auto"/>
        <w:ind w:left="0" w:right="-20" w:firstLine="0"/>
        <w:rPr>
          <w:rFonts w:ascii="Times New Roman" w:hAnsi="Times New Roman" w:cs="Times New Roman"/>
          <w:b/>
          <w:bCs/>
          <w:sz w:val="24"/>
          <w:szCs w:val="24"/>
        </w:rPr>
      </w:pPr>
      <w:r w:rsidRPr="00973359">
        <w:rPr>
          <w:rFonts w:ascii="Times New Roman" w:hAnsi="Times New Roman" w:cs="Times New Roman"/>
          <w:b/>
          <w:bCs/>
          <w:sz w:val="24"/>
          <w:szCs w:val="24"/>
          <w:highlight w:val="yellow"/>
        </w:rPr>
        <w:t xml:space="preserve">Valor: R$ </w:t>
      </w:r>
      <w:r w:rsidR="00D01676" w:rsidRPr="004406DA">
        <w:rPr>
          <w:rFonts w:ascii="Times New Roman" w:hAnsi="Times New Roman" w:cs="Times New Roman"/>
          <w:b/>
          <w:bCs/>
          <w:sz w:val="24"/>
          <w:szCs w:val="24"/>
          <w:highlight w:val="green"/>
        </w:rPr>
        <w:t>Valor Por parte do Governo.</w:t>
      </w:r>
    </w:p>
    <w:p w:rsidR="00567D0B" w:rsidRPr="00973359" w:rsidRDefault="00567D0B" w:rsidP="00567D0B">
      <w:pPr>
        <w:pStyle w:val="Ttulo2"/>
        <w:spacing w:after="0"/>
        <w:ind w:left="-5" w:right="0"/>
        <w:rPr>
          <w:rFonts w:ascii="Times New Roman" w:hAnsi="Times New Roman" w:cs="Times New Roman"/>
          <w:sz w:val="24"/>
          <w:szCs w:val="24"/>
        </w:rPr>
      </w:pPr>
    </w:p>
    <w:p w:rsidR="008E7127" w:rsidRPr="00973359" w:rsidRDefault="008E7127" w:rsidP="008E7127">
      <w:pPr>
        <w:widowControl w:val="0"/>
        <w:spacing w:line="240" w:lineRule="auto"/>
        <w:ind w:left="0" w:right="-20" w:firstLine="0"/>
        <w:rPr>
          <w:rFonts w:ascii="Times New Roman" w:hAnsi="Times New Roman" w:cs="Times New Roman"/>
          <w:b/>
          <w:bCs/>
          <w:sz w:val="24"/>
          <w:szCs w:val="24"/>
        </w:rPr>
      </w:pPr>
      <w:r w:rsidRPr="00973359">
        <w:rPr>
          <w:rFonts w:ascii="Times New Roman" w:hAnsi="Times New Roman" w:cs="Times New Roman"/>
          <w:b/>
          <w:bCs/>
          <w:sz w:val="24"/>
          <w:szCs w:val="24"/>
        </w:rPr>
        <w:t>CLÁUSULA QUARTA – DA LIBERAÇÃO DOS RECURSOS FINANCEIROS</w:t>
      </w:r>
    </w:p>
    <w:p w:rsidR="008E7127" w:rsidRPr="00973359" w:rsidRDefault="008E7127" w:rsidP="008E7127">
      <w:pPr>
        <w:spacing w:after="6" w:line="220" w:lineRule="exact"/>
        <w:rPr>
          <w:rFonts w:ascii="Times New Roman" w:hAnsi="Times New Roman" w:cs="Times New Roman"/>
          <w:sz w:val="24"/>
          <w:szCs w:val="24"/>
        </w:rPr>
      </w:pPr>
    </w:p>
    <w:p w:rsidR="008E7127" w:rsidRPr="00973359" w:rsidRDefault="008E7127" w:rsidP="00CC44C5">
      <w:pPr>
        <w:widowControl w:val="0"/>
        <w:spacing w:line="244" w:lineRule="auto"/>
        <w:ind w:left="0" w:right="-7" w:firstLine="709"/>
        <w:rPr>
          <w:rFonts w:ascii="Times New Roman" w:hAnsi="Times New Roman" w:cs="Times New Roman"/>
          <w:sz w:val="24"/>
          <w:szCs w:val="24"/>
        </w:rPr>
      </w:pPr>
      <w:r w:rsidRPr="00973359">
        <w:rPr>
          <w:rFonts w:ascii="Times New Roman" w:hAnsi="Times New Roman" w:cs="Times New Roman"/>
          <w:sz w:val="24"/>
          <w:szCs w:val="24"/>
        </w:rPr>
        <w:t xml:space="preserve">Para consecução do objeto o CONCEDENTE repassará ao CONVENENTE R$ </w:t>
      </w:r>
      <w:r w:rsidRPr="00973359">
        <w:rPr>
          <w:rFonts w:ascii="Times New Roman" w:hAnsi="Times New Roman" w:cs="Times New Roman"/>
          <w:sz w:val="24"/>
          <w:szCs w:val="24"/>
          <w:highlight w:val="yellow"/>
        </w:rPr>
        <w:t>XXXXXX</w:t>
      </w:r>
      <w:r w:rsidRPr="00973359">
        <w:rPr>
          <w:rFonts w:ascii="Times New Roman" w:hAnsi="Times New Roman" w:cs="Times New Roman"/>
          <w:sz w:val="24"/>
          <w:szCs w:val="24"/>
        </w:rPr>
        <w:t xml:space="preserve"> (</w:t>
      </w:r>
      <w:r w:rsidRPr="00973359">
        <w:rPr>
          <w:rFonts w:ascii="Times New Roman" w:hAnsi="Times New Roman" w:cs="Times New Roman"/>
          <w:sz w:val="24"/>
          <w:szCs w:val="24"/>
          <w:highlight w:val="yellow"/>
        </w:rPr>
        <w:t>descrever o valor</w:t>
      </w:r>
      <w:r w:rsidRPr="00973359">
        <w:rPr>
          <w:rFonts w:ascii="Times New Roman" w:hAnsi="Times New Roman" w:cs="Times New Roman"/>
          <w:sz w:val="24"/>
          <w:szCs w:val="24"/>
        </w:rPr>
        <w:t xml:space="preserve">) o qual será liberado em </w:t>
      </w:r>
      <w:r w:rsidRPr="004406DA">
        <w:rPr>
          <w:rFonts w:ascii="Times New Roman" w:hAnsi="Times New Roman" w:cs="Times New Roman"/>
          <w:sz w:val="24"/>
          <w:szCs w:val="24"/>
        </w:rPr>
        <w:t>parcela única</w:t>
      </w:r>
      <w:r w:rsidRPr="00973359">
        <w:rPr>
          <w:rFonts w:ascii="Times New Roman" w:hAnsi="Times New Roman" w:cs="Times New Roman"/>
          <w:sz w:val="24"/>
          <w:szCs w:val="24"/>
        </w:rPr>
        <w:t xml:space="preserve"> em até 30 dias contados da assinatura do presente convênio.</w:t>
      </w:r>
    </w:p>
    <w:p w:rsidR="008E7127" w:rsidRPr="00973359" w:rsidRDefault="008E7127" w:rsidP="008E7127">
      <w:pPr>
        <w:spacing w:after="2" w:line="220" w:lineRule="exact"/>
        <w:rPr>
          <w:rFonts w:ascii="Times New Roman" w:hAnsi="Times New Roman" w:cs="Times New Roman"/>
          <w:sz w:val="24"/>
          <w:szCs w:val="24"/>
        </w:rPr>
      </w:pPr>
    </w:p>
    <w:p w:rsidR="008E7127" w:rsidRPr="00973359" w:rsidRDefault="008E7127" w:rsidP="00CC44C5">
      <w:pPr>
        <w:widowControl w:val="0"/>
        <w:spacing w:line="243" w:lineRule="auto"/>
        <w:ind w:left="0" w:right="-7" w:firstLine="709"/>
        <w:rPr>
          <w:rFonts w:ascii="Times New Roman" w:hAnsi="Times New Roman" w:cs="Times New Roman"/>
          <w:sz w:val="24"/>
          <w:szCs w:val="24"/>
        </w:rPr>
      </w:pPr>
      <w:r w:rsidRPr="00973359">
        <w:rPr>
          <w:rFonts w:ascii="Times New Roman" w:hAnsi="Times New Roman" w:cs="Times New Roman"/>
          <w:b/>
          <w:bCs/>
          <w:sz w:val="24"/>
          <w:szCs w:val="24"/>
        </w:rPr>
        <w:t xml:space="preserve">Parágrafo único. </w:t>
      </w:r>
      <w:r w:rsidRPr="00973359">
        <w:rPr>
          <w:rFonts w:ascii="Times New Roman" w:hAnsi="Times New Roman" w:cs="Times New Roman"/>
          <w:sz w:val="24"/>
          <w:szCs w:val="24"/>
        </w:rPr>
        <w:t xml:space="preserve">Os recursos financeiros serão depositados e geridos em conta específica da agência do Banco do Estado </w:t>
      </w:r>
      <w:r w:rsidR="00D36479">
        <w:rPr>
          <w:rFonts w:ascii="Times New Roman" w:hAnsi="Times New Roman" w:cs="Times New Roman"/>
          <w:sz w:val="24"/>
          <w:szCs w:val="24"/>
        </w:rPr>
        <w:t xml:space="preserve">do Rio Grande do Sul, conta </w:t>
      </w:r>
      <w:r w:rsidR="004406DA">
        <w:rPr>
          <w:rFonts w:ascii="Times New Roman" w:hAnsi="Times New Roman" w:cs="Times New Roman"/>
          <w:sz w:val="24"/>
          <w:szCs w:val="24"/>
        </w:rPr>
        <w:t>está</w:t>
      </w:r>
      <w:r w:rsidRPr="00973359">
        <w:rPr>
          <w:rFonts w:ascii="Times New Roman" w:hAnsi="Times New Roman" w:cs="Times New Roman"/>
          <w:sz w:val="24"/>
          <w:szCs w:val="24"/>
        </w:rPr>
        <w:t>, vinculada e identificada pelo número e nome do presente convênio, a qual será movimentada pela CONVENENTE exclusivamente para fins deste convênio, visando ao pagamento de despesas previstas no Plano de Trabalho ou para aplicação financeira.</w:t>
      </w:r>
    </w:p>
    <w:p w:rsidR="00567D0B" w:rsidRPr="00973359" w:rsidRDefault="00567D0B" w:rsidP="00567D0B">
      <w:pPr>
        <w:pStyle w:val="Ttulo2"/>
        <w:spacing w:after="0"/>
        <w:ind w:left="-5" w:right="0"/>
        <w:rPr>
          <w:rFonts w:ascii="Times New Roman" w:hAnsi="Times New Roman" w:cs="Times New Roman"/>
          <w:sz w:val="24"/>
          <w:szCs w:val="24"/>
        </w:rPr>
      </w:pPr>
    </w:p>
    <w:p w:rsidR="008E7127" w:rsidRPr="00973359" w:rsidRDefault="008E7127" w:rsidP="008E7127">
      <w:pPr>
        <w:widowControl w:val="0"/>
        <w:spacing w:line="240" w:lineRule="auto"/>
        <w:ind w:left="0" w:right="-20" w:firstLine="0"/>
        <w:rPr>
          <w:rFonts w:ascii="Times New Roman" w:hAnsi="Times New Roman" w:cs="Times New Roman"/>
          <w:b/>
          <w:bCs/>
          <w:sz w:val="24"/>
          <w:szCs w:val="24"/>
        </w:rPr>
      </w:pPr>
      <w:r w:rsidRPr="00973359">
        <w:rPr>
          <w:rFonts w:ascii="Times New Roman" w:hAnsi="Times New Roman" w:cs="Times New Roman"/>
          <w:b/>
          <w:bCs/>
          <w:sz w:val="24"/>
          <w:szCs w:val="24"/>
        </w:rPr>
        <w:t>CLÁUSULA QUINTA – DA CONTRAPARTIDA</w:t>
      </w:r>
    </w:p>
    <w:p w:rsidR="008E7127" w:rsidRPr="00973359" w:rsidRDefault="008E7127" w:rsidP="008E7127">
      <w:pPr>
        <w:spacing w:after="7" w:line="220" w:lineRule="exact"/>
        <w:rPr>
          <w:rFonts w:ascii="Times New Roman" w:hAnsi="Times New Roman" w:cs="Times New Roman"/>
          <w:sz w:val="24"/>
          <w:szCs w:val="24"/>
        </w:rPr>
      </w:pPr>
    </w:p>
    <w:p w:rsidR="008E7127" w:rsidRPr="00973359" w:rsidRDefault="008E7127" w:rsidP="00CC44C5">
      <w:pPr>
        <w:widowControl w:val="0"/>
        <w:spacing w:line="243" w:lineRule="auto"/>
        <w:ind w:left="0" w:right="-7" w:firstLine="709"/>
        <w:rPr>
          <w:rFonts w:ascii="Times New Roman" w:hAnsi="Times New Roman" w:cs="Times New Roman"/>
          <w:sz w:val="24"/>
          <w:szCs w:val="24"/>
        </w:rPr>
      </w:pPr>
      <w:r w:rsidRPr="00973359">
        <w:rPr>
          <w:rFonts w:ascii="Times New Roman" w:hAnsi="Times New Roman" w:cs="Times New Roman"/>
          <w:sz w:val="24"/>
          <w:szCs w:val="24"/>
        </w:rPr>
        <w:t>O CONVENENTE deverá alocar, conforme detalhado no Plano de Trabalho aprovado, a contrapartida:</w:t>
      </w:r>
    </w:p>
    <w:p w:rsidR="008E7127" w:rsidRPr="00973359" w:rsidRDefault="008E7127" w:rsidP="008E7127">
      <w:pPr>
        <w:spacing w:after="3" w:line="220" w:lineRule="exact"/>
        <w:rPr>
          <w:rFonts w:ascii="Times New Roman" w:hAnsi="Times New Roman" w:cs="Times New Roman"/>
          <w:sz w:val="24"/>
          <w:szCs w:val="24"/>
        </w:rPr>
      </w:pPr>
    </w:p>
    <w:p w:rsidR="008E7127" w:rsidRPr="003B7CCA" w:rsidRDefault="008E7127" w:rsidP="003B7CCA">
      <w:pPr>
        <w:pStyle w:val="PargrafodaLista"/>
        <w:widowControl w:val="0"/>
        <w:numPr>
          <w:ilvl w:val="0"/>
          <w:numId w:val="33"/>
        </w:numPr>
        <w:spacing w:line="244" w:lineRule="auto"/>
        <w:ind w:right="-7"/>
        <w:rPr>
          <w:rFonts w:ascii="Times New Roman" w:hAnsi="Times New Roman" w:cs="Times New Roman"/>
          <w:sz w:val="24"/>
          <w:szCs w:val="24"/>
        </w:rPr>
      </w:pPr>
      <w:r w:rsidRPr="003B7CCA">
        <w:rPr>
          <w:rFonts w:ascii="Times New Roman" w:hAnsi="Times New Roman" w:cs="Times New Roman"/>
          <w:sz w:val="24"/>
          <w:szCs w:val="24"/>
        </w:rPr>
        <w:t xml:space="preserve">Financeira no valor de R$ </w:t>
      </w:r>
      <w:proofErr w:type="spellStart"/>
      <w:proofErr w:type="gramStart"/>
      <w:r w:rsidRPr="003B7CCA">
        <w:rPr>
          <w:rFonts w:ascii="Times New Roman" w:hAnsi="Times New Roman" w:cs="Times New Roman"/>
          <w:sz w:val="24"/>
          <w:szCs w:val="24"/>
          <w:highlight w:val="yellow"/>
        </w:rPr>
        <w:t>x.xxx,xx</w:t>
      </w:r>
      <w:proofErr w:type="spellEnd"/>
      <w:proofErr w:type="gramEnd"/>
      <w:r w:rsidRPr="003B7CCA">
        <w:rPr>
          <w:rFonts w:ascii="Times New Roman" w:hAnsi="Times New Roman" w:cs="Times New Roman"/>
          <w:sz w:val="24"/>
          <w:szCs w:val="24"/>
        </w:rPr>
        <w:t xml:space="preserve"> (</w:t>
      </w:r>
      <w:r w:rsidRPr="003B7CCA">
        <w:rPr>
          <w:rFonts w:ascii="Times New Roman" w:hAnsi="Times New Roman" w:cs="Times New Roman"/>
          <w:sz w:val="24"/>
          <w:szCs w:val="24"/>
          <w:highlight w:val="yellow"/>
        </w:rPr>
        <w:t>descrever o valor</w:t>
      </w:r>
      <w:r w:rsidRPr="003B7CCA">
        <w:rPr>
          <w:rFonts w:ascii="Times New Roman" w:hAnsi="Times New Roman" w:cs="Times New Roman"/>
          <w:sz w:val="24"/>
          <w:szCs w:val="24"/>
        </w:rPr>
        <w:t>), devendo depositar e gerir o valor na conta bancária específica do convênio, em conformidade com os prazos estabelecidos no cronograma de desembolso;</w:t>
      </w:r>
    </w:p>
    <w:p w:rsidR="003B7CCA" w:rsidRPr="003B7CCA" w:rsidRDefault="003B7CCA" w:rsidP="003B7CCA">
      <w:pPr>
        <w:pStyle w:val="PargrafodaLista"/>
        <w:widowControl w:val="0"/>
        <w:numPr>
          <w:ilvl w:val="0"/>
          <w:numId w:val="33"/>
        </w:numPr>
        <w:spacing w:line="244" w:lineRule="auto"/>
        <w:ind w:right="-7"/>
        <w:rPr>
          <w:rFonts w:ascii="Times New Roman" w:hAnsi="Times New Roman" w:cs="Times New Roman"/>
          <w:sz w:val="24"/>
          <w:szCs w:val="24"/>
          <w:highlight w:val="yellow"/>
        </w:rPr>
      </w:pPr>
      <w:r>
        <w:rPr>
          <w:rFonts w:ascii="Times New Roman" w:hAnsi="Times New Roman" w:cs="Times New Roman"/>
          <w:sz w:val="24"/>
          <w:szCs w:val="24"/>
        </w:rPr>
        <w:t xml:space="preserve">Em bens e/ou serviços no valor de </w:t>
      </w:r>
      <w:r w:rsidRPr="003B7CCA">
        <w:rPr>
          <w:rFonts w:ascii="Times New Roman" w:hAnsi="Times New Roman" w:cs="Times New Roman"/>
          <w:sz w:val="24"/>
          <w:szCs w:val="24"/>
          <w:highlight w:val="yellow"/>
        </w:rPr>
        <w:t>R$ 0,00</w:t>
      </w:r>
    </w:p>
    <w:p w:rsidR="00567D0B" w:rsidRPr="00973359" w:rsidRDefault="00567D0B" w:rsidP="00567D0B">
      <w:pPr>
        <w:pStyle w:val="Ttulo2"/>
        <w:spacing w:after="0"/>
        <w:ind w:left="-5" w:right="0"/>
        <w:rPr>
          <w:rFonts w:ascii="Times New Roman" w:hAnsi="Times New Roman" w:cs="Times New Roman"/>
          <w:sz w:val="24"/>
          <w:szCs w:val="24"/>
        </w:rPr>
      </w:pPr>
    </w:p>
    <w:p w:rsidR="0072475B" w:rsidRPr="00973359" w:rsidRDefault="00834B8B" w:rsidP="00567D0B">
      <w:pPr>
        <w:pStyle w:val="Ttulo2"/>
        <w:spacing w:after="0"/>
        <w:ind w:left="-5" w:right="0"/>
        <w:rPr>
          <w:rFonts w:ascii="Times New Roman" w:hAnsi="Times New Roman" w:cs="Times New Roman"/>
          <w:sz w:val="24"/>
          <w:szCs w:val="24"/>
        </w:rPr>
      </w:pPr>
      <w:r w:rsidRPr="00D36479">
        <w:rPr>
          <w:rFonts w:ascii="Times New Roman" w:hAnsi="Times New Roman" w:cs="Times New Roman"/>
          <w:sz w:val="24"/>
          <w:szCs w:val="24"/>
        </w:rPr>
        <w:t>CLÁUSULA SEXTA – DAS OBRIGAÇÕES DO CONCEDENTE</w:t>
      </w:r>
    </w:p>
    <w:p w:rsidR="0072475B" w:rsidRPr="000A1231" w:rsidRDefault="00834B8B" w:rsidP="00466920">
      <w:pPr>
        <w:pStyle w:val="PargrafodaLista"/>
        <w:spacing w:after="0"/>
        <w:ind w:left="10" w:right="-7" w:firstLine="699"/>
        <w:rPr>
          <w:rFonts w:ascii="Times New Roman" w:hAnsi="Times New Roman" w:cs="Times New Roman"/>
          <w:sz w:val="24"/>
          <w:szCs w:val="24"/>
        </w:rPr>
      </w:pPr>
      <w:r w:rsidRPr="000A1231">
        <w:rPr>
          <w:rFonts w:ascii="Times New Roman" w:hAnsi="Times New Roman" w:cs="Times New Roman"/>
          <w:sz w:val="24"/>
          <w:szCs w:val="24"/>
        </w:rPr>
        <w:t>Para a consecução do objeto previsto na Cláusula Primeira do presente instrumento o CONCEDENTE deve realizar as obrigações essenciais elencadas na IN CAGE 06/2016, dentre as quais destacam-se:</w:t>
      </w:r>
    </w:p>
    <w:p w:rsidR="0072475B" w:rsidRPr="00973359" w:rsidRDefault="00834B8B" w:rsidP="00CC44C5">
      <w:pPr>
        <w:pStyle w:val="PargrafodaLista"/>
        <w:numPr>
          <w:ilvl w:val="0"/>
          <w:numId w:val="32"/>
        </w:numPr>
        <w:spacing w:after="0" w:line="259" w:lineRule="auto"/>
        <w:ind w:right="-7"/>
        <w:rPr>
          <w:rFonts w:ascii="Times New Roman" w:hAnsi="Times New Roman" w:cs="Times New Roman"/>
          <w:sz w:val="24"/>
          <w:szCs w:val="24"/>
        </w:rPr>
      </w:pPr>
      <w:r w:rsidRPr="00973359">
        <w:rPr>
          <w:rFonts w:ascii="Times New Roman" w:hAnsi="Times New Roman" w:cs="Times New Roman"/>
          <w:sz w:val="24"/>
          <w:szCs w:val="24"/>
        </w:rPr>
        <w:t>Designar, mediante Portaria, servidor e respectivo suplente para fiscalizar a execução do presente convênio, com a prerrogativa de orientar e administrar os atos cujos desvios tenham ocasionado p</w:t>
      </w:r>
      <w:r w:rsidR="008E7127" w:rsidRPr="00973359">
        <w:rPr>
          <w:rFonts w:ascii="Times New Roman" w:hAnsi="Times New Roman" w:cs="Times New Roman"/>
          <w:sz w:val="24"/>
          <w:szCs w:val="24"/>
        </w:rPr>
        <w:t xml:space="preserve">rejuízos aos objetivos e metas </w:t>
      </w:r>
      <w:r w:rsidRPr="00973359">
        <w:rPr>
          <w:rFonts w:ascii="Times New Roman" w:hAnsi="Times New Roman" w:cs="Times New Roman"/>
          <w:sz w:val="24"/>
          <w:szCs w:val="24"/>
        </w:rPr>
        <w:t>estabelecidas;</w:t>
      </w:r>
    </w:p>
    <w:p w:rsidR="0072475B" w:rsidRPr="00973359" w:rsidRDefault="00834B8B" w:rsidP="00CC44C5">
      <w:pPr>
        <w:pStyle w:val="PargrafodaLista"/>
        <w:numPr>
          <w:ilvl w:val="0"/>
          <w:numId w:val="32"/>
        </w:numPr>
        <w:spacing w:after="0" w:line="259" w:lineRule="auto"/>
        <w:ind w:right="-7"/>
        <w:rPr>
          <w:rFonts w:ascii="Times New Roman" w:hAnsi="Times New Roman" w:cs="Times New Roman"/>
          <w:sz w:val="24"/>
          <w:szCs w:val="24"/>
        </w:rPr>
      </w:pPr>
      <w:r w:rsidRPr="00973359">
        <w:rPr>
          <w:rFonts w:ascii="Times New Roman" w:hAnsi="Times New Roman" w:cs="Times New Roman"/>
          <w:sz w:val="24"/>
          <w:szCs w:val="24"/>
        </w:rPr>
        <w:t xml:space="preserve">Exigir as prestações de contas na forma e nos prazos fixados neste instrumento e na legislação em vigor, a imediata apresentação dos documentos comprobatórios da execução do convênio ou a devolução dos valores transferidos, devidamente atualizados, sem prejuízo de instauração de tomada de contas especial, se houver </w:t>
      </w:r>
      <w:proofErr w:type="spellStart"/>
      <w:r w:rsidR="008E7127" w:rsidRPr="00973359">
        <w:rPr>
          <w:rFonts w:ascii="Times New Roman" w:hAnsi="Times New Roman" w:cs="Times New Roman"/>
          <w:sz w:val="24"/>
          <w:szCs w:val="24"/>
        </w:rPr>
        <w:t>dano</w:t>
      </w:r>
      <w:proofErr w:type="spellEnd"/>
      <w:r w:rsidRPr="00973359">
        <w:rPr>
          <w:rFonts w:ascii="Times New Roman" w:hAnsi="Times New Roman" w:cs="Times New Roman"/>
          <w:sz w:val="24"/>
          <w:szCs w:val="24"/>
        </w:rPr>
        <w:t xml:space="preserve"> ao erário;</w:t>
      </w:r>
    </w:p>
    <w:p w:rsidR="0072475B" w:rsidRPr="00973359" w:rsidRDefault="00834B8B" w:rsidP="00CC44C5">
      <w:pPr>
        <w:pStyle w:val="PargrafodaLista"/>
        <w:numPr>
          <w:ilvl w:val="0"/>
          <w:numId w:val="32"/>
        </w:numPr>
        <w:spacing w:after="0" w:line="259" w:lineRule="auto"/>
        <w:ind w:right="-7"/>
        <w:rPr>
          <w:rFonts w:ascii="Times New Roman" w:hAnsi="Times New Roman" w:cs="Times New Roman"/>
          <w:sz w:val="24"/>
          <w:szCs w:val="24"/>
        </w:rPr>
      </w:pPr>
      <w:r w:rsidRPr="00973359">
        <w:rPr>
          <w:rFonts w:ascii="Times New Roman" w:hAnsi="Times New Roman" w:cs="Times New Roman"/>
          <w:sz w:val="24"/>
          <w:szCs w:val="24"/>
        </w:rPr>
        <w:lastRenderedPageBreak/>
        <w:t>Analisar e emitir, tempestivamente, parecer sobre a regularidade das contas e da execução do convênio;</w:t>
      </w:r>
    </w:p>
    <w:p w:rsidR="0072475B" w:rsidRPr="00973359" w:rsidRDefault="00834B8B" w:rsidP="00CC44C5">
      <w:pPr>
        <w:pStyle w:val="PargrafodaLista"/>
        <w:numPr>
          <w:ilvl w:val="0"/>
          <w:numId w:val="32"/>
        </w:numPr>
        <w:spacing w:after="0"/>
        <w:ind w:right="-7"/>
        <w:rPr>
          <w:rFonts w:ascii="Times New Roman" w:hAnsi="Times New Roman" w:cs="Times New Roman"/>
          <w:sz w:val="24"/>
          <w:szCs w:val="24"/>
        </w:rPr>
      </w:pPr>
      <w:r w:rsidRPr="00973359">
        <w:rPr>
          <w:rFonts w:ascii="Times New Roman" w:hAnsi="Times New Roman" w:cs="Times New Roman"/>
          <w:sz w:val="24"/>
          <w:szCs w:val="24"/>
        </w:rPr>
        <w:t>Receber o objeto do convênio, quando concluído, nos termos avençados, atestando sua efetiva execução;</w:t>
      </w:r>
    </w:p>
    <w:p w:rsidR="00567D0B" w:rsidRPr="00973359" w:rsidRDefault="00834B8B" w:rsidP="007721FD">
      <w:pPr>
        <w:pStyle w:val="PargrafodaLista"/>
        <w:numPr>
          <w:ilvl w:val="0"/>
          <w:numId w:val="32"/>
        </w:numPr>
        <w:spacing w:after="0"/>
        <w:ind w:right="4"/>
        <w:rPr>
          <w:rFonts w:ascii="Times New Roman" w:hAnsi="Times New Roman" w:cs="Times New Roman"/>
          <w:sz w:val="24"/>
          <w:szCs w:val="24"/>
        </w:rPr>
      </w:pPr>
      <w:r w:rsidRPr="00973359">
        <w:rPr>
          <w:rFonts w:ascii="Times New Roman" w:hAnsi="Times New Roman" w:cs="Times New Roman"/>
          <w:sz w:val="24"/>
          <w:szCs w:val="24"/>
        </w:rPr>
        <w:t>No caso de inadimplência ou de paralisação parcial ou total injustificadas, assumir o controle, inclusive dos bens e materiais, bem como a execução do convênio, podendo transferir a responsabilidade a outro interessado, sem prejuízo das providências legais cabívei</w:t>
      </w:r>
      <w:r w:rsidR="00567D0B" w:rsidRPr="00973359">
        <w:rPr>
          <w:rFonts w:ascii="Times New Roman" w:hAnsi="Times New Roman" w:cs="Times New Roman"/>
          <w:sz w:val="24"/>
          <w:szCs w:val="24"/>
        </w:rPr>
        <w:t>s;</w:t>
      </w:r>
    </w:p>
    <w:p w:rsidR="00567D0B" w:rsidRPr="00973359" w:rsidRDefault="00D36479" w:rsidP="007721FD">
      <w:pPr>
        <w:pStyle w:val="PargrafodaLista"/>
        <w:numPr>
          <w:ilvl w:val="0"/>
          <w:numId w:val="32"/>
        </w:numPr>
        <w:spacing w:after="0"/>
        <w:ind w:right="4"/>
        <w:rPr>
          <w:rFonts w:ascii="Times New Roman" w:hAnsi="Times New Roman" w:cs="Times New Roman"/>
          <w:sz w:val="24"/>
          <w:szCs w:val="24"/>
        </w:rPr>
      </w:pPr>
      <w:r>
        <w:rPr>
          <w:rFonts w:ascii="Times New Roman" w:hAnsi="Times New Roman" w:cs="Times New Roman"/>
          <w:sz w:val="24"/>
          <w:szCs w:val="24"/>
        </w:rPr>
        <w:t xml:space="preserve">A obrigatoriedade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t>
      </w:r>
      <w:r w:rsidR="00567D0B" w:rsidRPr="00973359">
        <w:rPr>
          <w:rFonts w:ascii="Times New Roman" w:hAnsi="Times New Roman" w:cs="Times New Roman"/>
          <w:sz w:val="24"/>
          <w:szCs w:val="24"/>
        </w:rPr>
        <w:t>concedente divulgar em seu sítio eletrônico institucional as informações referentes a valores devolvidos, identificando o número do convênio e o nome do convenente, nos casos de não execução total do objeto pactuado, extinção ou rescisão do instrumento.</w:t>
      </w:r>
    </w:p>
    <w:p w:rsidR="00567D0B" w:rsidRPr="00973359" w:rsidRDefault="00567D0B" w:rsidP="00D36479">
      <w:pPr>
        <w:spacing w:after="0"/>
        <w:ind w:left="0" w:right="4" w:firstLine="0"/>
        <w:rPr>
          <w:rFonts w:ascii="Times New Roman" w:hAnsi="Times New Roman" w:cs="Times New Roman"/>
          <w:sz w:val="24"/>
          <w:szCs w:val="24"/>
        </w:rPr>
      </w:pPr>
    </w:p>
    <w:p w:rsidR="0072475B" w:rsidRPr="00973359" w:rsidRDefault="00834B8B" w:rsidP="00567D0B">
      <w:pPr>
        <w:pStyle w:val="Ttulo2"/>
        <w:spacing w:after="0"/>
        <w:ind w:left="-5" w:right="0"/>
        <w:rPr>
          <w:rFonts w:ascii="Times New Roman" w:hAnsi="Times New Roman" w:cs="Times New Roman"/>
          <w:sz w:val="24"/>
          <w:szCs w:val="24"/>
        </w:rPr>
      </w:pPr>
      <w:r w:rsidRPr="00973359">
        <w:rPr>
          <w:rFonts w:ascii="Times New Roman" w:hAnsi="Times New Roman" w:cs="Times New Roman"/>
          <w:sz w:val="24"/>
          <w:szCs w:val="24"/>
        </w:rPr>
        <w:t>CLÁUSULA SÉTIMA - DAS OBRIGAÇÕES DO CONVENENTE</w:t>
      </w:r>
    </w:p>
    <w:p w:rsidR="0072475B" w:rsidRPr="00973359" w:rsidRDefault="00834B8B" w:rsidP="00D36479">
      <w:pPr>
        <w:spacing w:after="0"/>
        <w:ind w:left="-15" w:right="4" w:firstLine="723"/>
        <w:rPr>
          <w:rFonts w:ascii="Times New Roman" w:hAnsi="Times New Roman" w:cs="Times New Roman"/>
          <w:sz w:val="24"/>
          <w:szCs w:val="24"/>
        </w:rPr>
      </w:pPr>
      <w:r w:rsidRPr="00973359">
        <w:rPr>
          <w:rFonts w:ascii="Times New Roman" w:hAnsi="Times New Roman" w:cs="Times New Roman"/>
          <w:sz w:val="24"/>
          <w:szCs w:val="24"/>
        </w:rPr>
        <w:t>Para a consecução do objeto previsto na Cláusula Primeira do presente instrumento, o CONVENENTE deve realizar as obrigações essenciais elencadas na IN CAGE 06/2016, dentre os quais destacam-se:</w:t>
      </w:r>
    </w:p>
    <w:p w:rsidR="0072475B" w:rsidRPr="00973359" w:rsidRDefault="00834B8B" w:rsidP="00567D0B">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Executar o objeto conforme estabelecido no Plano de Trabalho;</w:t>
      </w:r>
    </w:p>
    <w:p w:rsidR="0072475B" w:rsidRPr="00973359" w:rsidRDefault="00834B8B" w:rsidP="00567D0B">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Manter e movimentar os recursos financeiros recebidos na conta bancária específica;</w:t>
      </w:r>
    </w:p>
    <w:p w:rsidR="0072475B" w:rsidRPr="00973359" w:rsidRDefault="00834B8B" w:rsidP="00093412">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Aplicar os saldos do convênio, enquanto não utilizados, em modalidade de aplicação financeira lastreada em títulos da dívida pública, vedada a movimentação dos recursos em outras contas do convenente e o gerenciamento de outros recurs</w:t>
      </w:r>
      <w:r w:rsidR="00567D0B" w:rsidRPr="00973359">
        <w:rPr>
          <w:rFonts w:ascii="Times New Roman" w:hAnsi="Times New Roman" w:cs="Times New Roman"/>
          <w:sz w:val="24"/>
          <w:szCs w:val="24"/>
        </w:rPr>
        <w:t>os na conta bancária específica;</w:t>
      </w:r>
    </w:p>
    <w:p w:rsidR="0072475B" w:rsidRPr="00973359" w:rsidRDefault="00834B8B" w:rsidP="003500C2">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 xml:space="preserve">Aplicar os rendimentos da aplicação financeira referida na alínea anterior exclusivamente no objeto do convênio, destacando-os no relatório e demonstrativos da prestação de contas, vedado o uso para ampliação ou acréscimo de metas ao Plano de </w:t>
      </w:r>
      <w:r w:rsidRPr="004406DA">
        <w:rPr>
          <w:rFonts w:ascii="Times New Roman" w:hAnsi="Times New Roman" w:cs="Times New Roman"/>
          <w:sz w:val="24"/>
          <w:szCs w:val="24"/>
        </w:rPr>
        <w:t>Trabalho pactuado;</w:t>
      </w:r>
    </w:p>
    <w:p w:rsidR="0072475B" w:rsidRPr="00973359" w:rsidRDefault="00834B8B" w:rsidP="003E33DA">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Publicar o instrumento convocatório de licitação no prazo de 90 (noventa) dias, a contar do recebimento da primeira parcela ou da parcela única;</w:t>
      </w:r>
    </w:p>
    <w:p w:rsidR="0072475B" w:rsidRPr="00973359" w:rsidRDefault="00834B8B" w:rsidP="004E120C">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Designar, mediante Portaria, servidor e respectivo suplente responsável pelo acompanhamento, registro e fiscalização dos contratos com terceiros para a execução do objeto do convênio, responsabilizando-se pelos recebimentos provisórios e definitivos;</w:t>
      </w:r>
    </w:p>
    <w:p w:rsidR="0072475B" w:rsidRPr="00973359" w:rsidRDefault="00834B8B" w:rsidP="00F63176">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Notificar, no prazo improrrogável de 30 (trinta) dias após a liberação da primeira parcela ou do repasse único dos recursos financeiros, o respectivo conselho local ou a instância de controle social da área vinculada ao programa de governo que originou a transferência, quando houver, e a Câmara Municipal, para fins de acompanhamento, fiscalização e avaliação das ações pactuadas, a qual deverá ser acompanhada, impreterivelmente, de cópia do Plano de Trabalho assinado;</w:t>
      </w:r>
    </w:p>
    <w:p w:rsidR="0072475B" w:rsidRPr="00973359" w:rsidRDefault="00834B8B" w:rsidP="00897A11">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Atestar, na face do documento original comprobatório da despesa, o recebimento dos materiais adquiridos ou da prestação de serviços;</w:t>
      </w:r>
    </w:p>
    <w:p w:rsidR="0072475B" w:rsidRPr="00973359" w:rsidRDefault="00834B8B" w:rsidP="003A4D1E">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Concluir o objeto conveniado, se os recursos previstos no convênio forem insuficientes para a sua conclusão, sob pena de ressarcimento do prejuízo causado aos cofres públicos;</w:t>
      </w:r>
    </w:p>
    <w:p w:rsidR="0072475B" w:rsidRPr="00973359" w:rsidRDefault="00834B8B" w:rsidP="00E4144F">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Apresentar Prestação de Contas Parcial, demonstrando o cumprimento de etapa ou fase anterior, como condição para liberação da parcela subsequente;</w:t>
      </w:r>
    </w:p>
    <w:p w:rsidR="0072475B" w:rsidRPr="00973359" w:rsidRDefault="00834B8B" w:rsidP="00884385">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lastRenderedPageBreak/>
        <w:t>Apresentar Prestação de Contas Final dos recursos recebidos, obedecidas as disposições deste instrumento e da IN CAGE nº 06/16;</w:t>
      </w:r>
    </w:p>
    <w:p w:rsidR="0072475B" w:rsidRPr="00973359" w:rsidRDefault="00834B8B" w:rsidP="00A53A4C">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Devolver os saldos do convênio e dos rendimentos das aplicações financeiras, por ocasião da prestação de contas ou da extinção do convênio, que não tiverem sido aplicados no objeto ou cuja regularidade de sua aplicação não restar comprovada, observada a proporcionalidade entre a contrapartida pactuada e o valor repassado pelo CONCEDENTE</w:t>
      </w:r>
      <w:r w:rsidR="00567D0B" w:rsidRPr="00973359">
        <w:rPr>
          <w:rFonts w:ascii="Times New Roman" w:hAnsi="Times New Roman" w:cs="Times New Roman"/>
          <w:color w:val="FF0000"/>
          <w:sz w:val="24"/>
          <w:szCs w:val="24"/>
        </w:rPr>
        <w:t>;</w:t>
      </w:r>
    </w:p>
    <w:p w:rsidR="0072475B" w:rsidRPr="00973359" w:rsidRDefault="00834B8B" w:rsidP="00A9675D">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Devolver os valores transferidos, atualizados monetariamente, desde a data do recebimento, de acordo com a taxa referencial do Sistema Especial de Liquidação e de Custódia - SELIC - para títulos federais, acumulada mensalmente, até o mês</w:t>
      </w:r>
      <w:r w:rsidR="00567D0B" w:rsidRPr="00973359">
        <w:rPr>
          <w:rFonts w:ascii="Times New Roman" w:hAnsi="Times New Roman" w:cs="Times New Roman"/>
          <w:sz w:val="24"/>
          <w:szCs w:val="24"/>
        </w:rPr>
        <w:t xml:space="preserve"> anterior ao do pagamento, e 1% </w:t>
      </w:r>
      <w:r w:rsidRPr="00973359">
        <w:rPr>
          <w:rFonts w:ascii="Times New Roman" w:hAnsi="Times New Roman" w:cs="Times New Roman"/>
          <w:sz w:val="24"/>
          <w:szCs w:val="24"/>
        </w:rPr>
        <w:t>(um por cento) no mês do pagamento, sem prejuízo das ações legais cabíveis, acrescidos dos rendimentos das aplicações financeiras, no caso da extinção antecipada do convênio;</w:t>
      </w:r>
    </w:p>
    <w:p w:rsidR="0072475B" w:rsidRPr="00973359" w:rsidRDefault="00834B8B" w:rsidP="00D10096">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Divulgar em seu sítio eletrônico, em local de fácil acesso, as informações referentes a valores devolvidos, identificando o número do convênio e o nome do convenente, nos casos de não execução total do objeto pactuado, extinção ou rescisão do instrumento;</w:t>
      </w:r>
    </w:p>
    <w:p w:rsidR="0072475B" w:rsidRPr="00973359" w:rsidRDefault="00834B8B" w:rsidP="00567D0B">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Garantir o livre acesso dos servidores do CONCEDENTE, da Contadoria e Auditoria</w:t>
      </w:r>
      <w:r w:rsidR="00567D0B" w:rsidRPr="00973359">
        <w:rPr>
          <w:rFonts w:ascii="Times New Roman" w:hAnsi="Times New Roman" w:cs="Times New Roman"/>
          <w:sz w:val="24"/>
          <w:szCs w:val="24"/>
        </w:rPr>
        <w:t xml:space="preserve"> </w:t>
      </w:r>
      <w:r w:rsidRPr="00973359">
        <w:rPr>
          <w:rFonts w:ascii="Times New Roman" w:hAnsi="Times New Roman" w:cs="Times New Roman"/>
          <w:sz w:val="24"/>
          <w:szCs w:val="24"/>
        </w:rPr>
        <w:t>Geral do Estado (CAGE) e do Tribunal de Contas do Estado aos processos, documentos, informações e locais de execução do objeto;</w:t>
      </w:r>
    </w:p>
    <w:p w:rsidR="0072475B" w:rsidRPr="00973359" w:rsidRDefault="00834B8B" w:rsidP="00136219">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Comunicar, tempestivamente, os fatos que poderão ou estão a afetar a execução normal do convênio para permitir a adoção de providências imediatas pelo CONCEDENTE; e</w:t>
      </w:r>
      <w:r w:rsidR="00567D0B" w:rsidRPr="00973359">
        <w:rPr>
          <w:rFonts w:ascii="Times New Roman" w:hAnsi="Times New Roman" w:cs="Times New Roman"/>
          <w:sz w:val="24"/>
          <w:szCs w:val="24"/>
        </w:rPr>
        <w:t>,</w:t>
      </w:r>
    </w:p>
    <w:p w:rsidR="0072475B" w:rsidRPr="00973359" w:rsidRDefault="00834B8B" w:rsidP="00567D0B">
      <w:pPr>
        <w:pStyle w:val="PargrafodaLista"/>
        <w:numPr>
          <w:ilvl w:val="0"/>
          <w:numId w:val="17"/>
        </w:numPr>
        <w:spacing w:after="0"/>
        <w:ind w:right="4"/>
        <w:rPr>
          <w:rFonts w:ascii="Times New Roman" w:hAnsi="Times New Roman" w:cs="Times New Roman"/>
          <w:sz w:val="24"/>
          <w:szCs w:val="24"/>
        </w:rPr>
      </w:pPr>
      <w:r w:rsidRPr="00973359">
        <w:rPr>
          <w:rFonts w:ascii="Times New Roman" w:hAnsi="Times New Roman" w:cs="Times New Roman"/>
          <w:sz w:val="24"/>
          <w:szCs w:val="24"/>
        </w:rPr>
        <w:t xml:space="preserve">Manter as informações cadastrais atualizadas durante a vigência do convênio. </w:t>
      </w:r>
    </w:p>
    <w:p w:rsidR="005F5D82" w:rsidRPr="00973359" w:rsidRDefault="005F5D82" w:rsidP="005F5D82">
      <w:pPr>
        <w:pStyle w:val="PargrafodaLista"/>
        <w:spacing w:after="0"/>
        <w:ind w:right="4" w:firstLine="0"/>
        <w:rPr>
          <w:rFonts w:ascii="Times New Roman" w:hAnsi="Times New Roman" w:cs="Times New Roman"/>
          <w:sz w:val="24"/>
          <w:szCs w:val="24"/>
        </w:rPr>
      </w:pPr>
    </w:p>
    <w:p w:rsidR="0072475B" w:rsidRPr="00973359" w:rsidRDefault="00834B8B" w:rsidP="00567D0B">
      <w:pPr>
        <w:pStyle w:val="Ttulo2"/>
        <w:spacing w:after="0"/>
        <w:ind w:left="-5" w:right="0"/>
        <w:rPr>
          <w:rFonts w:ascii="Times New Roman" w:hAnsi="Times New Roman" w:cs="Times New Roman"/>
          <w:sz w:val="24"/>
          <w:szCs w:val="24"/>
        </w:rPr>
      </w:pPr>
      <w:r w:rsidRPr="00973359">
        <w:rPr>
          <w:rFonts w:ascii="Times New Roman" w:hAnsi="Times New Roman" w:cs="Times New Roman"/>
          <w:sz w:val="24"/>
          <w:szCs w:val="24"/>
        </w:rPr>
        <w:t>CLÁUSULA OITAVA - DA VIGÊNCIA</w:t>
      </w:r>
    </w:p>
    <w:p w:rsidR="0072475B" w:rsidRPr="00973359" w:rsidRDefault="00834B8B" w:rsidP="005F5D82">
      <w:pPr>
        <w:spacing w:after="0"/>
        <w:ind w:left="-15" w:right="4" w:firstLine="0"/>
        <w:rPr>
          <w:rFonts w:ascii="Times New Roman" w:hAnsi="Times New Roman" w:cs="Times New Roman"/>
          <w:sz w:val="24"/>
          <w:szCs w:val="24"/>
        </w:rPr>
      </w:pPr>
      <w:r w:rsidRPr="00973359">
        <w:rPr>
          <w:rFonts w:ascii="Times New Roman" w:hAnsi="Times New Roman" w:cs="Times New Roman"/>
          <w:sz w:val="24"/>
          <w:szCs w:val="24"/>
        </w:rPr>
        <w:t xml:space="preserve">O prazo de vigência do presente instrumento será de </w:t>
      </w:r>
      <w:r w:rsidR="003B7CCA">
        <w:rPr>
          <w:rFonts w:ascii="Times New Roman" w:hAnsi="Times New Roman" w:cs="Times New Roman"/>
          <w:sz w:val="24"/>
          <w:szCs w:val="24"/>
        </w:rPr>
        <w:t>12 meses</w:t>
      </w:r>
      <w:r w:rsidRPr="00973359">
        <w:rPr>
          <w:rFonts w:ascii="Times New Roman" w:hAnsi="Times New Roman" w:cs="Times New Roman"/>
          <w:sz w:val="24"/>
          <w:szCs w:val="24"/>
        </w:rPr>
        <w:t>, a contar da data da publicação da súmula no Diário Oficial do Estado.</w:t>
      </w:r>
    </w:p>
    <w:p w:rsidR="005F5D82" w:rsidRPr="00973359" w:rsidRDefault="005F5D82" w:rsidP="00567D0B">
      <w:pPr>
        <w:spacing w:after="0"/>
        <w:ind w:left="-5" w:right="4"/>
        <w:rPr>
          <w:rFonts w:ascii="Times New Roman" w:hAnsi="Times New Roman" w:cs="Times New Roman"/>
          <w:b/>
          <w:sz w:val="24"/>
          <w:szCs w:val="24"/>
        </w:rPr>
      </w:pPr>
    </w:p>
    <w:p w:rsidR="0072475B" w:rsidRPr="00973359" w:rsidRDefault="00834B8B" w:rsidP="00567D0B">
      <w:pPr>
        <w:spacing w:after="0"/>
        <w:ind w:left="-5" w:right="4"/>
        <w:rPr>
          <w:rFonts w:ascii="Times New Roman" w:hAnsi="Times New Roman" w:cs="Times New Roman"/>
          <w:sz w:val="24"/>
          <w:szCs w:val="24"/>
        </w:rPr>
      </w:pPr>
      <w:r w:rsidRPr="00973359">
        <w:rPr>
          <w:rFonts w:ascii="Times New Roman" w:hAnsi="Times New Roman" w:cs="Times New Roman"/>
          <w:b/>
          <w:sz w:val="24"/>
          <w:szCs w:val="24"/>
        </w:rPr>
        <w:t>Parágrafo único.</w:t>
      </w:r>
      <w:r w:rsidRPr="00973359">
        <w:rPr>
          <w:rFonts w:ascii="Times New Roman" w:hAnsi="Times New Roman" w:cs="Times New Roman"/>
          <w:sz w:val="24"/>
          <w:szCs w:val="24"/>
        </w:rPr>
        <w:t xml:space="preserve"> A eficácia do presente convênio fica condicionada à publicação de sua súmula no Diário Oficial do Estado.</w:t>
      </w:r>
    </w:p>
    <w:p w:rsidR="005F5D82" w:rsidRPr="00973359" w:rsidRDefault="005F5D82" w:rsidP="00567D0B">
      <w:pPr>
        <w:spacing w:after="0"/>
        <w:ind w:left="-5" w:right="4"/>
        <w:rPr>
          <w:rFonts w:ascii="Times New Roman" w:hAnsi="Times New Roman" w:cs="Times New Roman"/>
          <w:sz w:val="24"/>
          <w:szCs w:val="24"/>
        </w:rPr>
      </w:pPr>
    </w:p>
    <w:p w:rsidR="0072475B" w:rsidRPr="00973359" w:rsidRDefault="00834B8B" w:rsidP="00567D0B">
      <w:pPr>
        <w:pStyle w:val="Ttulo2"/>
        <w:spacing w:after="0"/>
        <w:ind w:left="-5" w:right="0"/>
        <w:rPr>
          <w:rFonts w:ascii="Times New Roman" w:hAnsi="Times New Roman" w:cs="Times New Roman"/>
          <w:sz w:val="24"/>
          <w:szCs w:val="24"/>
        </w:rPr>
      </w:pPr>
      <w:r w:rsidRPr="00973359">
        <w:rPr>
          <w:rFonts w:ascii="Times New Roman" w:hAnsi="Times New Roman" w:cs="Times New Roman"/>
          <w:sz w:val="24"/>
          <w:szCs w:val="24"/>
        </w:rPr>
        <w:t>CLÁUSULA NONA – DAS ALTERAÇÕES</w:t>
      </w:r>
    </w:p>
    <w:p w:rsidR="0072475B" w:rsidRPr="00973359" w:rsidRDefault="00834B8B" w:rsidP="005F5D82">
      <w:pPr>
        <w:spacing w:after="0"/>
        <w:ind w:left="-15" w:right="4" w:firstLine="0"/>
        <w:rPr>
          <w:rFonts w:ascii="Times New Roman" w:hAnsi="Times New Roman" w:cs="Times New Roman"/>
          <w:sz w:val="24"/>
          <w:szCs w:val="24"/>
        </w:rPr>
      </w:pPr>
      <w:r w:rsidRPr="00973359">
        <w:rPr>
          <w:rFonts w:ascii="Times New Roman" w:hAnsi="Times New Roman" w:cs="Times New Roman"/>
          <w:sz w:val="24"/>
          <w:szCs w:val="24"/>
        </w:rPr>
        <w:t xml:space="preserve">Este instrumento poderá ser alterado, por meio de termo aditivo, havendo concordância entre as partes, mediante proposta devidamente formalizada e justificada, a ser apresentada, no mínimo, </w:t>
      </w:r>
      <w:r w:rsidRPr="004406DA">
        <w:rPr>
          <w:rFonts w:ascii="Times New Roman" w:hAnsi="Times New Roman" w:cs="Times New Roman"/>
          <w:sz w:val="24"/>
          <w:szCs w:val="24"/>
        </w:rPr>
        <w:t>60 (sessenta) dias antes do término de sua vigência</w:t>
      </w:r>
      <w:r w:rsidRPr="00973359">
        <w:rPr>
          <w:rFonts w:ascii="Times New Roman" w:hAnsi="Times New Roman" w:cs="Times New Roman"/>
          <w:sz w:val="24"/>
          <w:szCs w:val="24"/>
        </w:rPr>
        <w:t>, vedada a alteração do objeto aprovado.</w:t>
      </w:r>
    </w:p>
    <w:p w:rsidR="00907A50" w:rsidRPr="00973359" w:rsidRDefault="00907A50" w:rsidP="00567D0B">
      <w:pPr>
        <w:spacing w:after="0"/>
        <w:ind w:left="-5" w:right="4"/>
        <w:rPr>
          <w:rFonts w:ascii="Times New Roman" w:hAnsi="Times New Roman" w:cs="Times New Roman"/>
          <w:b/>
          <w:sz w:val="24"/>
          <w:szCs w:val="24"/>
        </w:rPr>
      </w:pPr>
    </w:p>
    <w:p w:rsidR="0072475B" w:rsidRPr="00973359" w:rsidRDefault="00834B8B" w:rsidP="00567D0B">
      <w:pPr>
        <w:spacing w:after="0"/>
        <w:ind w:left="-5" w:right="4"/>
        <w:rPr>
          <w:rFonts w:ascii="Times New Roman" w:hAnsi="Times New Roman" w:cs="Times New Roman"/>
          <w:sz w:val="24"/>
          <w:szCs w:val="24"/>
        </w:rPr>
      </w:pPr>
      <w:r w:rsidRPr="00973359">
        <w:rPr>
          <w:rFonts w:ascii="Times New Roman" w:hAnsi="Times New Roman" w:cs="Times New Roman"/>
          <w:b/>
          <w:sz w:val="24"/>
          <w:szCs w:val="24"/>
        </w:rPr>
        <w:t>Parágrafo único.</w:t>
      </w:r>
      <w:r w:rsidRPr="00973359">
        <w:rPr>
          <w:rFonts w:ascii="Times New Roman" w:hAnsi="Times New Roman" w:cs="Times New Roman"/>
          <w:sz w:val="24"/>
          <w:szCs w:val="24"/>
        </w:rPr>
        <w:t xml:space="preserve"> O prazo de vigência poderá ser prorrogado, desde que haja manifestação do fiscal do convênio, e que a CONVENENTE apresente:</w:t>
      </w:r>
    </w:p>
    <w:p w:rsidR="0072475B" w:rsidRPr="00973359" w:rsidRDefault="00834B8B" w:rsidP="00F21E8E">
      <w:pPr>
        <w:pStyle w:val="PargrafodaLista"/>
        <w:numPr>
          <w:ilvl w:val="0"/>
          <w:numId w:val="18"/>
        </w:numPr>
        <w:spacing w:after="0"/>
        <w:ind w:right="4"/>
        <w:rPr>
          <w:rFonts w:ascii="Times New Roman" w:hAnsi="Times New Roman" w:cs="Times New Roman"/>
          <w:sz w:val="24"/>
          <w:szCs w:val="24"/>
        </w:rPr>
      </w:pPr>
      <w:proofErr w:type="gramStart"/>
      <w:r w:rsidRPr="00973359">
        <w:rPr>
          <w:rFonts w:ascii="Times New Roman" w:hAnsi="Times New Roman" w:cs="Times New Roman"/>
          <w:sz w:val="24"/>
          <w:szCs w:val="24"/>
        </w:rPr>
        <w:t>os</w:t>
      </w:r>
      <w:proofErr w:type="gramEnd"/>
      <w:r w:rsidRPr="00973359">
        <w:rPr>
          <w:rFonts w:ascii="Times New Roman" w:hAnsi="Times New Roman" w:cs="Times New Roman"/>
          <w:sz w:val="24"/>
          <w:szCs w:val="24"/>
        </w:rPr>
        <w:t xml:space="preserve"> motivos detalhados que justifiquem o atraso ocorrido na execução e o prazo de prorrogação solicitado;</w:t>
      </w:r>
    </w:p>
    <w:p w:rsidR="0072475B" w:rsidRPr="00973359" w:rsidRDefault="00834B8B" w:rsidP="005112A8">
      <w:pPr>
        <w:pStyle w:val="PargrafodaLista"/>
        <w:numPr>
          <w:ilvl w:val="0"/>
          <w:numId w:val="18"/>
        </w:numPr>
        <w:spacing w:after="0"/>
        <w:ind w:right="4"/>
        <w:rPr>
          <w:rFonts w:ascii="Times New Roman" w:hAnsi="Times New Roman" w:cs="Times New Roman"/>
          <w:sz w:val="24"/>
          <w:szCs w:val="24"/>
        </w:rPr>
      </w:pPr>
      <w:proofErr w:type="gramStart"/>
      <w:r w:rsidRPr="00973359">
        <w:rPr>
          <w:rFonts w:ascii="Times New Roman" w:hAnsi="Times New Roman" w:cs="Times New Roman"/>
          <w:sz w:val="24"/>
          <w:szCs w:val="24"/>
        </w:rPr>
        <w:t>as</w:t>
      </w:r>
      <w:proofErr w:type="gramEnd"/>
      <w:r w:rsidRPr="00973359">
        <w:rPr>
          <w:rFonts w:ascii="Times New Roman" w:hAnsi="Times New Roman" w:cs="Times New Roman"/>
          <w:sz w:val="24"/>
          <w:szCs w:val="24"/>
        </w:rPr>
        <w:t xml:space="preserve"> ações que já foram realizadas para sanar os motivos apresentados como justificativa para o atraso;</w:t>
      </w:r>
    </w:p>
    <w:p w:rsidR="0072475B" w:rsidRPr="00973359" w:rsidRDefault="00834B8B" w:rsidP="005F5D82">
      <w:pPr>
        <w:pStyle w:val="PargrafodaLista"/>
        <w:numPr>
          <w:ilvl w:val="0"/>
          <w:numId w:val="18"/>
        </w:numPr>
        <w:spacing w:after="0"/>
        <w:ind w:right="4"/>
        <w:rPr>
          <w:rFonts w:ascii="Times New Roman" w:hAnsi="Times New Roman" w:cs="Times New Roman"/>
          <w:sz w:val="24"/>
          <w:szCs w:val="24"/>
        </w:rPr>
      </w:pPr>
      <w:proofErr w:type="gramStart"/>
      <w:r w:rsidRPr="00973359">
        <w:rPr>
          <w:rFonts w:ascii="Times New Roman" w:hAnsi="Times New Roman" w:cs="Times New Roman"/>
          <w:sz w:val="24"/>
          <w:szCs w:val="24"/>
        </w:rPr>
        <w:t>extrato</w:t>
      </w:r>
      <w:proofErr w:type="gramEnd"/>
      <w:r w:rsidRPr="00973359">
        <w:rPr>
          <w:rFonts w:ascii="Times New Roman" w:hAnsi="Times New Roman" w:cs="Times New Roman"/>
          <w:sz w:val="24"/>
          <w:szCs w:val="24"/>
        </w:rPr>
        <w:t xml:space="preserve"> da conta corrente bancária específica;</w:t>
      </w:r>
    </w:p>
    <w:p w:rsidR="0072475B" w:rsidRPr="00973359" w:rsidRDefault="00834B8B" w:rsidP="005F5D82">
      <w:pPr>
        <w:pStyle w:val="PargrafodaLista"/>
        <w:numPr>
          <w:ilvl w:val="0"/>
          <w:numId w:val="18"/>
        </w:numPr>
        <w:spacing w:after="0"/>
        <w:ind w:right="4"/>
        <w:rPr>
          <w:rFonts w:ascii="Times New Roman" w:hAnsi="Times New Roman" w:cs="Times New Roman"/>
          <w:sz w:val="24"/>
          <w:szCs w:val="24"/>
        </w:rPr>
      </w:pPr>
      <w:proofErr w:type="gramStart"/>
      <w:r w:rsidRPr="00973359">
        <w:rPr>
          <w:rFonts w:ascii="Times New Roman" w:hAnsi="Times New Roman" w:cs="Times New Roman"/>
          <w:sz w:val="24"/>
          <w:szCs w:val="24"/>
        </w:rPr>
        <w:t>descrição</w:t>
      </w:r>
      <w:proofErr w:type="gramEnd"/>
      <w:r w:rsidRPr="00973359">
        <w:rPr>
          <w:rFonts w:ascii="Times New Roman" w:hAnsi="Times New Roman" w:cs="Times New Roman"/>
          <w:sz w:val="24"/>
          <w:szCs w:val="24"/>
        </w:rPr>
        <w:t xml:space="preserve"> detalhada dos itens do Plano de Trabalho que já tenham sido executados, assim como daqueles que ainda o serão, contendo a porcentagem da execução do objeto e a porcentagem dos valores já realizados;</w:t>
      </w:r>
    </w:p>
    <w:p w:rsidR="0072475B" w:rsidRPr="00973359" w:rsidRDefault="00834B8B" w:rsidP="008B5E55">
      <w:pPr>
        <w:pStyle w:val="PargrafodaLista"/>
        <w:numPr>
          <w:ilvl w:val="0"/>
          <w:numId w:val="18"/>
        </w:numPr>
        <w:spacing w:after="0"/>
        <w:ind w:right="4"/>
        <w:rPr>
          <w:rFonts w:ascii="Times New Roman" w:hAnsi="Times New Roman" w:cs="Times New Roman"/>
          <w:sz w:val="24"/>
          <w:szCs w:val="24"/>
        </w:rPr>
      </w:pPr>
      <w:proofErr w:type="gramStart"/>
      <w:r w:rsidRPr="00973359">
        <w:rPr>
          <w:rFonts w:ascii="Times New Roman" w:hAnsi="Times New Roman" w:cs="Times New Roman"/>
          <w:sz w:val="24"/>
          <w:szCs w:val="24"/>
        </w:rPr>
        <w:lastRenderedPageBreak/>
        <w:t>comprovante</w:t>
      </w:r>
      <w:proofErr w:type="gramEnd"/>
      <w:r w:rsidRPr="00973359">
        <w:rPr>
          <w:rFonts w:ascii="Times New Roman" w:hAnsi="Times New Roman" w:cs="Times New Roman"/>
          <w:sz w:val="24"/>
          <w:szCs w:val="24"/>
        </w:rPr>
        <w:t xml:space="preserve"> da emissão e da data de entrega da notificação descrita na Cláusula Sétima; </w:t>
      </w:r>
    </w:p>
    <w:p w:rsidR="0072475B" w:rsidRPr="00973359" w:rsidRDefault="00834B8B" w:rsidP="00D657AF">
      <w:pPr>
        <w:pStyle w:val="PargrafodaLista"/>
        <w:numPr>
          <w:ilvl w:val="0"/>
          <w:numId w:val="18"/>
        </w:numPr>
        <w:spacing w:after="0"/>
        <w:ind w:right="4"/>
        <w:rPr>
          <w:rFonts w:ascii="Times New Roman" w:hAnsi="Times New Roman" w:cs="Times New Roman"/>
          <w:sz w:val="24"/>
          <w:szCs w:val="24"/>
        </w:rPr>
      </w:pPr>
      <w:proofErr w:type="gramStart"/>
      <w:r w:rsidRPr="00973359">
        <w:rPr>
          <w:rFonts w:ascii="Times New Roman" w:hAnsi="Times New Roman" w:cs="Times New Roman"/>
          <w:sz w:val="24"/>
          <w:szCs w:val="24"/>
        </w:rPr>
        <w:t>comprovante</w:t>
      </w:r>
      <w:proofErr w:type="gramEnd"/>
      <w:r w:rsidRPr="00973359">
        <w:rPr>
          <w:rFonts w:ascii="Times New Roman" w:hAnsi="Times New Roman" w:cs="Times New Roman"/>
          <w:sz w:val="24"/>
          <w:szCs w:val="24"/>
        </w:rPr>
        <w:t xml:space="preserve"> da publicação do instrumento convocatório de licitação no prazo estabelecido, bem como de sua prorrogação, se houver; e</w:t>
      </w:r>
      <w:r w:rsidR="00907A50" w:rsidRPr="00973359">
        <w:rPr>
          <w:rFonts w:ascii="Times New Roman" w:hAnsi="Times New Roman" w:cs="Times New Roman"/>
          <w:sz w:val="24"/>
          <w:szCs w:val="24"/>
        </w:rPr>
        <w:t>,</w:t>
      </w:r>
    </w:p>
    <w:p w:rsidR="0072475B" w:rsidRPr="00973359" w:rsidRDefault="00834B8B" w:rsidP="005F5D82">
      <w:pPr>
        <w:pStyle w:val="PargrafodaLista"/>
        <w:numPr>
          <w:ilvl w:val="0"/>
          <w:numId w:val="18"/>
        </w:numPr>
        <w:spacing w:after="0"/>
        <w:ind w:right="4"/>
        <w:rPr>
          <w:rFonts w:ascii="Times New Roman" w:hAnsi="Times New Roman" w:cs="Times New Roman"/>
          <w:sz w:val="24"/>
          <w:szCs w:val="24"/>
        </w:rPr>
      </w:pPr>
      <w:proofErr w:type="gramStart"/>
      <w:r w:rsidRPr="00973359">
        <w:rPr>
          <w:rFonts w:ascii="Times New Roman" w:hAnsi="Times New Roman" w:cs="Times New Roman"/>
          <w:sz w:val="24"/>
          <w:szCs w:val="24"/>
        </w:rPr>
        <w:t>levantamento</w:t>
      </w:r>
      <w:proofErr w:type="gramEnd"/>
      <w:r w:rsidRPr="00973359">
        <w:rPr>
          <w:rFonts w:ascii="Times New Roman" w:hAnsi="Times New Roman" w:cs="Times New Roman"/>
          <w:sz w:val="24"/>
          <w:szCs w:val="24"/>
        </w:rPr>
        <w:t xml:space="preserve"> fotográfico da execução do serviço.</w:t>
      </w:r>
    </w:p>
    <w:p w:rsidR="005F5D82" w:rsidRPr="00973359" w:rsidRDefault="005F5D82" w:rsidP="005F5D82">
      <w:pPr>
        <w:spacing w:after="0"/>
        <w:ind w:right="4"/>
        <w:rPr>
          <w:rFonts w:ascii="Times New Roman" w:hAnsi="Times New Roman" w:cs="Times New Roman"/>
          <w:sz w:val="24"/>
          <w:szCs w:val="24"/>
        </w:rPr>
      </w:pPr>
    </w:p>
    <w:p w:rsidR="0072475B" w:rsidRPr="00973359" w:rsidRDefault="00834B8B" w:rsidP="00567D0B">
      <w:pPr>
        <w:pStyle w:val="Ttulo2"/>
        <w:spacing w:after="0"/>
        <w:ind w:left="-5" w:right="0"/>
        <w:rPr>
          <w:rFonts w:ascii="Times New Roman" w:hAnsi="Times New Roman" w:cs="Times New Roman"/>
          <w:sz w:val="24"/>
          <w:szCs w:val="24"/>
        </w:rPr>
      </w:pPr>
      <w:r w:rsidRPr="00973359">
        <w:rPr>
          <w:rFonts w:ascii="Times New Roman" w:hAnsi="Times New Roman" w:cs="Times New Roman"/>
          <w:sz w:val="24"/>
          <w:szCs w:val="24"/>
        </w:rPr>
        <w:t>CLÁUSULA DÉCIMA – DOS BENS REMANESCENTES</w:t>
      </w:r>
    </w:p>
    <w:p w:rsidR="0072475B" w:rsidRPr="00973359" w:rsidRDefault="00834B8B" w:rsidP="00907A50">
      <w:pPr>
        <w:spacing w:after="0"/>
        <w:ind w:left="-15" w:right="4" w:firstLine="0"/>
        <w:rPr>
          <w:rFonts w:ascii="Times New Roman" w:hAnsi="Times New Roman" w:cs="Times New Roman"/>
          <w:sz w:val="24"/>
          <w:szCs w:val="24"/>
        </w:rPr>
      </w:pPr>
      <w:r w:rsidRPr="00973359">
        <w:rPr>
          <w:rFonts w:ascii="Times New Roman" w:hAnsi="Times New Roman" w:cs="Times New Roman"/>
          <w:sz w:val="24"/>
          <w:szCs w:val="24"/>
        </w:rPr>
        <w:t xml:space="preserve">Os bens porventura adquiridos, produzidos, transformados, construídos, reformados ou ampliados com recursos oriundos deste Convênio e remanescentes na data de sua conclusão ou extinção serão de propriedade do </w:t>
      </w:r>
      <w:r w:rsidR="00DD6F62">
        <w:rPr>
          <w:rFonts w:ascii="Times New Roman" w:hAnsi="Times New Roman" w:cs="Times New Roman"/>
          <w:b/>
          <w:sz w:val="24"/>
          <w:szCs w:val="24"/>
        </w:rPr>
        <w:t>CONVE</w:t>
      </w:r>
      <w:r w:rsidR="000D48BA" w:rsidRPr="004406DA">
        <w:rPr>
          <w:rFonts w:ascii="Times New Roman" w:hAnsi="Times New Roman" w:cs="Times New Roman"/>
          <w:b/>
          <w:sz w:val="24"/>
          <w:szCs w:val="24"/>
        </w:rPr>
        <w:t>NENTE</w:t>
      </w:r>
      <w:r w:rsidR="004406DA" w:rsidRPr="004406DA">
        <w:rPr>
          <w:rFonts w:ascii="Times New Roman" w:hAnsi="Times New Roman" w:cs="Times New Roman"/>
          <w:b/>
          <w:sz w:val="24"/>
          <w:szCs w:val="24"/>
        </w:rPr>
        <w:t>.</w:t>
      </w:r>
    </w:p>
    <w:p w:rsidR="007721FD" w:rsidRPr="00973359" w:rsidRDefault="007721FD" w:rsidP="00567D0B">
      <w:pPr>
        <w:spacing w:after="0" w:line="250" w:lineRule="auto"/>
        <w:ind w:left="-5"/>
        <w:jc w:val="left"/>
        <w:rPr>
          <w:rFonts w:ascii="Times New Roman" w:hAnsi="Times New Roman" w:cs="Times New Roman"/>
          <w:b/>
          <w:sz w:val="24"/>
          <w:szCs w:val="24"/>
        </w:rPr>
      </w:pPr>
    </w:p>
    <w:p w:rsidR="0072475B" w:rsidRPr="00973359" w:rsidRDefault="00834B8B" w:rsidP="00567D0B">
      <w:pPr>
        <w:spacing w:after="0" w:line="250" w:lineRule="auto"/>
        <w:ind w:left="-5"/>
        <w:jc w:val="left"/>
        <w:rPr>
          <w:rFonts w:ascii="Times New Roman" w:hAnsi="Times New Roman" w:cs="Times New Roman"/>
          <w:sz w:val="24"/>
          <w:szCs w:val="24"/>
        </w:rPr>
      </w:pPr>
      <w:r w:rsidRPr="00973359">
        <w:rPr>
          <w:rFonts w:ascii="Times New Roman" w:hAnsi="Times New Roman" w:cs="Times New Roman"/>
          <w:b/>
          <w:sz w:val="24"/>
          <w:szCs w:val="24"/>
        </w:rPr>
        <w:t>CLÁUSULA DÉCIMA PRIMEIRA – DO ACOMPANHAMENTO E DA FISCALIZAÇÃO</w:t>
      </w:r>
    </w:p>
    <w:p w:rsidR="0072475B" w:rsidRPr="00973359" w:rsidRDefault="00834B8B" w:rsidP="00907A50">
      <w:pPr>
        <w:spacing w:after="0"/>
        <w:ind w:left="-15" w:right="4" w:firstLine="0"/>
        <w:rPr>
          <w:rFonts w:ascii="Times New Roman" w:hAnsi="Times New Roman" w:cs="Times New Roman"/>
          <w:sz w:val="24"/>
          <w:szCs w:val="24"/>
        </w:rPr>
      </w:pPr>
      <w:r w:rsidRPr="00973359">
        <w:rPr>
          <w:rFonts w:ascii="Times New Roman" w:hAnsi="Times New Roman" w:cs="Times New Roman"/>
          <w:sz w:val="24"/>
          <w:szCs w:val="24"/>
        </w:rPr>
        <w:t>A execução do convênio será acompanhada e fiscalizada de forma a garantir a regularidade dos atos praticados e a plena e tempestiva execução do objeto, devendo haver designação do Fiscal do Convênio e respectivo suplente por meio de Portaria do titular do CONCEDENTE.</w:t>
      </w:r>
    </w:p>
    <w:p w:rsidR="00907A50" w:rsidRPr="00973359" w:rsidRDefault="00907A50" w:rsidP="00567D0B">
      <w:pPr>
        <w:spacing w:after="0"/>
        <w:ind w:left="-5" w:right="4"/>
        <w:rPr>
          <w:rFonts w:ascii="Times New Roman" w:hAnsi="Times New Roman" w:cs="Times New Roman"/>
          <w:b/>
          <w:sz w:val="24"/>
          <w:szCs w:val="24"/>
        </w:rPr>
      </w:pPr>
    </w:p>
    <w:p w:rsidR="0072475B" w:rsidRPr="00973359" w:rsidRDefault="00834B8B" w:rsidP="00567D0B">
      <w:pPr>
        <w:spacing w:after="0"/>
        <w:ind w:left="-5" w:right="4"/>
        <w:rPr>
          <w:rFonts w:ascii="Times New Roman" w:hAnsi="Times New Roman" w:cs="Times New Roman"/>
          <w:sz w:val="24"/>
          <w:szCs w:val="24"/>
        </w:rPr>
      </w:pPr>
      <w:r w:rsidRPr="00973359">
        <w:rPr>
          <w:rFonts w:ascii="Times New Roman" w:hAnsi="Times New Roman" w:cs="Times New Roman"/>
          <w:b/>
          <w:sz w:val="24"/>
          <w:szCs w:val="24"/>
        </w:rPr>
        <w:t>Parágrafo único.</w:t>
      </w:r>
      <w:r w:rsidRPr="00973359">
        <w:rPr>
          <w:rFonts w:ascii="Times New Roman" w:hAnsi="Times New Roman" w:cs="Times New Roman"/>
          <w:sz w:val="24"/>
          <w:szCs w:val="24"/>
        </w:rPr>
        <w:t xml:space="preserve"> O CONCEDENTE terá o prazo de até 10 (dez) dias para emitir, por meio de apostila no sistema FPE, Portaria publicada no DOE designando o substituto de Fiscal que tenha incorrido em incompatibilização durante a vigência do convênio.</w:t>
      </w:r>
    </w:p>
    <w:p w:rsidR="00907A50" w:rsidRPr="00973359" w:rsidRDefault="00907A50" w:rsidP="00567D0B">
      <w:pPr>
        <w:spacing w:after="0"/>
        <w:ind w:left="-5" w:right="4"/>
        <w:rPr>
          <w:rFonts w:ascii="Times New Roman" w:hAnsi="Times New Roman" w:cs="Times New Roman"/>
          <w:sz w:val="24"/>
          <w:szCs w:val="24"/>
        </w:rPr>
      </w:pPr>
    </w:p>
    <w:p w:rsidR="0072475B" w:rsidRPr="00973359" w:rsidRDefault="00834B8B" w:rsidP="00567D0B">
      <w:pPr>
        <w:pStyle w:val="Ttulo2"/>
        <w:spacing w:after="0"/>
        <w:ind w:left="-5" w:right="0"/>
        <w:rPr>
          <w:rFonts w:ascii="Times New Roman" w:hAnsi="Times New Roman" w:cs="Times New Roman"/>
          <w:sz w:val="24"/>
          <w:szCs w:val="24"/>
        </w:rPr>
      </w:pPr>
      <w:r w:rsidRPr="00973359">
        <w:rPr>
          <w:rFonts w:ascii="Times New Roman" w:hAnsi="Times New Roman" w:cs="Times New Roman"/>
          <w:sz w:val="24"/>
          <w:szCs w:val="24"/>
        </w:rPr>
        <w:t>CLÁUSULA DÉCIMA SEGUNDA - DA PRESTAÇÃO DE CONTAS</w:t>
      </w:r>
    </w:p>
    <w:p w:rsidR="0072475B" w:rsidRPr="00973359" w:rsidRDefault="00834B8B" w:rsidP="00D6693F">
      <w:pPr>
        <w:spacing w:after="0"/>
        <w:ind w:left="-15" w:right="4" w:firstLine="0"/>
        <w:rPr>
          <w:rFonts w:ascii="Times New Roman" w:hAnsi="Times New Roman" w:cs="Times New Roman"/>
          <w:sz w:val="24"/>
          <w:szCs w:val="24"/>
        </w:rPr>
      </w:pPr>
      <w:r w:rsidRPr="00973359">
        <w:rPr>
          <w:rFonts w:ascii="Times New Roman" w:hAnsi="Times New Roman" w:cs="Times New Roman"/>
          <w:sz w:val="24"/>
          <w:szCs w:val="24"/>
        </w:rPr>
        <w:t>O CONVENENTE</w:t>
      </w:r>
      <w:r w:rsidRPr="00973359">
        <w:rPr>
          <w:rFonts w:ascii="Times New Roman" w:hAnsi="Times New Roman" w:cs="Times New Roman"/>
          <w:b/>
          <w:sz w:val="24"/>
          <w:szCs w:val="24"/>
        </w:rPr>
        <w:t xml:space="preserve"> </w:t>
      </w:r>
      <w:r w:rsidRPr="00973359">
        <w:rPr>
          <w:rFonts w:ascii="Times New Roman" w:hAnsi="Times New Roman" w:cs="Times New Roman"/>
          <w:sz w:val="24"/>
          <w:szCs w:val="24"/>
        </w:rPr>
        <w:t xml:space="preserve">realizará a prestação de contas dos recursos recebidos em até </w:t>
      </w:r>
      <w:r w:rsidRPr="004406DA">
        <w:rPr>
          <w:rFonts w:ascii="Times New Roman" w:hAnsi="Times New Roman" w:cs="Times New Roman"/>
          <w:sz w:val="24"/>
          <w:szCs w:val="24"/>
        </w:rPr>
        <w:t xml:space="preserve">60 (sessenta) dias </w:t>
      </w:r>
      <w:r w:rsidRPr="003B7CCA">
        <w:rPr>
          <w:rFonts w:ascii="Times New Roman" w:hAnsi="Times New Roman" w:cs="Times New Roman"/>
          <w:sz w:val="24"/>
          <w:szCs w:val="24"/>
        </w:rPr>
        <w:t>contados</w:t>
      </w:r>
      <w:r w:rsidRPr="00973359">
        <w:rPr>
          <w:rFonts w:ascii="Times New Roman" w:hAnsi="Times New Roman" w:cs="Times New Roman"/>
          <w:sz w:val="24"/>
          <w:szCs w:val="24"/>
        </w:rPr>
        <w:t xml:space="preserve"> na forma prevista no art. 33 da IN nº 06/16 da CAGE, em conformidade com a legislação vigente, ficando vedada a apresentação de documentos e despesas com data diversa do período de vigência.</w:t>
      </w:r>
    </w:p>
    <w:p w:rsidR="0072475B" w:rsidRPr="00973359" w:rsidRDefault="00834B8B" w:rsidP="00907A50">
      <w:pPr>
        <w:spacing w:after="0"/>
        <w:ind w:right="4"/>
        <w:rPr>
          <w:rFonts w:ascii="Times New Roman" w:hAnsi="Times New Roman" w:cs="Times New Roman"/>
          <w:sz w:val="24"/>
          <w:szCs w:val="24"/>
        </w:rPr>
      </w:pPr>
      <w:r w:rsidRPr="00973359">
        <w:rPr>
          <w:rFonts w:ascii="Times New Roman" w:hAnsi="Times New Roman" w:cs="Times New Roman"/>
          <w:sz w:val="24"/>
          <w:szCs w:val="24"/>
        </w:rPr>
        <w:t>§ 1º</w:t>
      </w:r>
      <w:r w:rsidRPr="00973359">
        <w:rPr>
          <w:rFonts w:ascii="Times New Roman" w:hAnsi="Times New Roman" w:cs="Times New Roman"/>
          <w:b/>
          <w:sz w:val="24"/>
          <w:szCs w:val="24"/>
        </w:rPr>
        <w:t xml:space="preserve"> </w:t>
      </w:r>
      <w:r w:rsidRPr="00973359">
        <w:rPr>
          <w:rFonts w:ascii="Times New Roman" w:hAnsi="Times New Roman" w:cs="Times New Roman"/>
          <w:sz w:val="24"/>
          <w:szCs w:val="24"/>
        </w:rPr>
        <w:t xml:space="preserve">No caso de Prestação de Contas </w:t>
      </w:r>
      <w:r w:rsidRPr="00973359">
        <w:rPr>
          <w:rFonts w:ascii="Times New Roman" w:hAnsi="Times New Roman" w:cs="Times New Roman"/>
          <w:sz w:val="24"/>
          <w:szCs w:val="24"/>
          <w:u w:val="single" w:color="000000"/>
        </w:rPr>
        <w:t>Parcial</w:t>
      </w:r>
      <w:r w:rsidRPr="00973359">
        <w:rPr>
          <w:rFonts w:ascii="Times New Roman" w:hAnsi="Times New Roman" w:cs="Times New Roman"/>
          <w:sz w:val="24"/>
          <w:szCs w:val="24"/>
        </w:rPr>
        <w:t xml:space="preserve">, esta deverá conter os documentos </w:t>
      </w:r>
    </w:p>
    <w:p w:rsidR="0072475B" w:rsidRPr="00973359" w:rsidRDefault="00834B8B" w:rsidP="00567D0B">
      <w:pPr>
        <w:spacing w:after="0"/>
        <w:ind w:left="-5" w:right="4"/>
        <w:rPr>
          <w:rFonts w:ascii="Times New Roman" w:hAnsi="Times New Roman" w:cs="Times New Roman"/>
          <w:sz w:val="24"/>
          <w:szCs w:val="24"/>
        </w:rPr>
      </w:pPr>
      <w:proofErr w:type="gramStart"/>
      <w:r w:rsidRPr="00973359">
        <w:rPr>
          <w:rFonts w:ascii="Times New Roman" w:hAnsi="Times New Roman" w:cs="Times New Roman"/>
          <w:sz w:val="24"/>
          <w:szCs w:val="24"/>
        </w:rPr>
        <w:t>elencados</w:t>
      </w:r>
      <w:proofErr w:type="gramEnd"/>
      <w:r w:rsidRPr="00973359">
        <w:rPr>
          <w:rFonts w:ascii="Times New Roman" w:hAnsi="Times New Roman" w:cs="Times New Roman"/>
          <w:sz w:val="24"/>
          <w:szCs w:val="24"/>
        </w:rPr>
        <w:t xml:space="preserve"> no art. 34 da IN CAGE nº 06/16, dentre os quais destacam-se os registros fotográficos da execução dos serviços.</w:t>
      </w:r>
    </w:p>
    <w:p w:rsidR="00907A50" w:rsidRPr="00973359" w:rsidRDefault="00907A50" w:rsidP="00907A50">
      <w:pPr>
        <w:spacing w:after="0"/>
        <w:ind w:right="4"/>
        <w:rPr>
          <w:rFonts w:ascii="Times New Roman" w:hAnsi="Times New Roman" w:cs="Times New Roman"/>
          <w:sz w:val="24"/>
          <w:szCs w:val="24"/>
        </w:rPr>
      </w:pPr>
    </w:p>
    <w:p w:rsidR="0072475B" w:rsidRPr="00973359" w:rsidRDefault="00834B8B" w:rsidP="00D6693F">
      <w:pPr>
        <w:spacing w:after="0"/>
        <w:ind w:left="0" w:right="4" w:firstLine="0"/>
        <w:rPr>
          <w:rFonts w:ascii="Times New Roman" w:hAnsi="Times New Roman" w:cs="Times New Roman"/>
          <w:sz w:val="24"/>
          <w:szCs w:val="24"/>
        </w:rPr>
      </w:pPr>
      <w:r w:rsidRPr="00973359">
        <w:rPr>
          <w:rFonts w:ascii="Times New Roman" w:hAnsi="Times New Roman" w:cs="Times New Roman"/>
          <w:sz w:val="24"/>
          <w:szCs w:val="24"/>
        </w:rPr>
        <w:t xml:space="preserve">§ 2º A Prestação de Contas </w:t>
      </w:r>
      <w:r w:rsidRPr="00973359">
        <w:rPr>
          <w:rFonts w:ascii="Times New Roman" w:hAnsi="Times New Roman" w:cs="Times New Roman"/>
          <w:sz w:val="24"/>
          <w:szCs w:val="24"/>
          <w:u w:val="single" w:color="000000"/>
        </w:rPr>
        <w:t>Final</w:t>
      </w:r>
      <w:r w:rsidRPr="00973359">
        <w:rPr>
          <w:rFonts w:ascii="Times New Roman" w:hAnsi="Times New Roman" w:cs="Times New Roman"/>
          <w:sz w:val="24"/>
          <w:szCs w:val="24"/>
        </w:rPr>
        <w:t xml:space="preserve"> deverá conter os documentos mencionados no art. 35 da IN CAGE nº 06/16, dentre os quais destacam-se:</w:t>
      </w:r>
    </w:p>
    <w:p w:rsidR="0072475B" w:rsidRPr="00973359" w:rsidRDefault="00834B8B" w:rsidP="00907A50">
      <w:pPr>
        <w:pStyle w:val="PargrafodaLista"/>
        <w:numPr>
          <w:ilvl w:val="0"/>
          <w:numId w:val="19"/>
        </w:numPr>
        <w:spacing w:after="0"/>
        <w:ind w:right="4"/>
        <w:rPr>
          <w:rFonts w:ascii="Times New Roman" w:hAnsi="Times New Roman" w:cs="Times New Roman"/>
          <w:sz w:val="24"/>
          <w:szCs w:val="24"/>
        </w:rPr>
      </w:pPr>
      <w:r w:rsidRPr="00973359">
        <w:rPr>
          <w:rFonts w:ascii="Times New Roman" w:hAnsi="Times New Roman" w:cs="Times New Roman"/>
          <w:sz w:val="24"/>
          <w:szCs w:val="24"/>
        </w:rPr>
        <w:t xml:space="preserve">Relatório de execução físico-financeira, evidenciando as etapas físicas e os valores </w:t>
      </w:r>
    </w:p>
    <w:p w:rsidR="0072475B" w:rsidRPr="00973359" w:rsidRDefault="00834B8B" w:rsidP="00DD6F62">
      <w:pPr>
        <w:pStyle w:val="PargrafodaLista"/>
        <w:spacing w:after="0"/>
        <w:ind w:left="502" w:right="4" w:firstLine="0"/>
        <w:rPr>
          <w:rFonts w:ascii="Times New Roman" w:hAnsi="Times New Roman" w:cs="Times New Roman"/>
          <w:sz w:val="24"/>
          <w:szCs w:val="24"/>
        </w:rPr>
      </w:pPr>
      <w:proofErr w:type="gramStart"/>
      <w:r w:rsidRPr="00973359">
        <w:rPr>
          <w:rFonts w:ascii="Times New Roman" w:hAnsi="Times New Roman" w:cs="Times New Roman"/>
          <w:sz w:val="24"/>
          <w:szCs w:val="24"/>
        </w:rPr>
        <w:t>correspondentes</w:t>
      </w:r>
      <w:proofErr w:type="gramEnd"/>
      <w:r w:rsidRPr="00973359">
        <w:rPr>
          <w:rFonts w:ascii="Times New Roman" w:hAnsi="Times New Roman" w:cs="Times New Roman"/>
          <w:sz w:val="24"/>
          <w:szCs w:val="24"/>
        </w:rPr>
        <w:t xml:space="preserve"> à conta de cada partícipe;</w:t>
      </w:r>
    </w:p>
    <w:p w:rsidR="0072475B" w:rsidRPr="00973359" w:rsidRDefault="00834B8B" w:rsidP="00907A50">
      <w:pPr>
        <w:pStyle w:val="PargrafodaLista"/>
        <w:numPr>
          <w:ilvl w:val="0"/>
          <w:numId w:val="19"/>
        </w:numPr>
        <w:spacing w:after="0"/>
        <w:ind w:right="4"/>
        <w:rPr>
          <w:rFonts w:ascii="Times New Roman" w:hAnsi="Times New Roman" w:cs="Times New Roman"/>
          <w:sz w:val="24"/>
          <w:szCs w:val="24"/>
        </w:rPr>
      </w:pPr>
      <w:r w:rsidRPr="00973359">
        <w:rPr>
          <w:rFonts w:ascii="Times New Roman" w:hAnsi="Times New Roman" w:cs="Times New Roman"/>
          <w:sz w:val="24"/>
          <w:szCs w:val="24"/>
        </w:rPr>
        <w:t xml:space="preserve">Relatório da realização de objetivos e metas avençadas, acompanhado dos elementos </w:t>
      </w:r>
    </w:p>
    <w:p w:rsidR="0072475B" w:rsidRPr="00973359" w:rsidRDefault="00834B8B" w:rsidP="00DD6F62">
      <w:pPr>
        <w:pStyle w:val="PargrafodaLista"/>
        <w:spacing w:after="0"/>
        <w:ind w:left="502" w:right="4" w:firstLine="0"/>
        <w:rPr>
          <w:rFonts w:ascii="Times New Roman" w:hAnsi="Times New Roman" w:cs="Times New Roman"/>
          <w:sz w:val="24"/>
          <w:szCs w:val="24"/>
        </w:rPr>
      </w:pPr>
      <w:proofErr w:type="gramStart"/>
      <w:r w:rsidRPr="00973359">
        <w:rPr>
          <w:rFonts w:ascii="Times New Roman" w:hAnsi="Times New Roman" w:cs="Times New Roman"/>
          <w:sz w:val="24"/>
          <w:szCs w:val="24"/>
        </w:rPr>
        <w:t>necessários</w:t>
      </w:r>
      <w:proofErr w:type="gramEnd"/>
      <w:r w:rsidRPr="00973359">
        <w:rPr>
          <w:rFonts w:ascii="Times New Roman" w:hAnsi="Times New Roman" w:cs="Times New Roman"/>
          <w:sz w:val="24"/>
          <w:szCs w:val="24"/>
        </w:rPr>
        <w:t xml:space="preserve"> à comprovação do cum</w:t>
      </w:r>
      <w:r w:rsidR="00907A50" w:rsidRPr="00973359">
        <w:rPr>
          <w:rFonts w:ascii="Times New Roman" w:hAnsi="Times New Roman" w:cs="Times New Roman"/>
          <w:sz w:val="24"/>
          <w:szCs w:val="24"/>
        </w:rPr>
        <w:t>primento do objeto do convênio;</w:t>
      </w:r>
    </w:p>
    <w:p w:rsidR="0072475B" w:rsidRPr="00973359" w:rsidRDefault="00834B8B" w:rsidP="00907A50">
      <w:pPr>
        <w:pStyle w:val="PargrafodaLista"/>
        <w:numPr>
          <w:ilvl w:val="0"/>
          <w:numId w:val="19"/>
        </w:numPr>
        <w:spacing w:after="0"/>
        <w:ind w:right="4"/>
        <w:rPr>
          <w:rFonts w:ascii="Times New Roman" w:hAnsi="Times New Roman" w:cs="Times New Roman"/>
          <w:sz w:val="24"/>
          <w:szCs w:val="24"/>
        </w:rPr>
      </w:pPr>
      <w:r w:rsidRPr="00973359">
        <w:rPr>
          <w:rFonts w:ascii="Times New Roman" w:hAnsi="Times New Roman" w:cs="Times New Roman"/>
          <w:sz w:val="24"/>
          <w:szCs w:val="24"/>
        </w:rPr>
        <w:t xml:space="preserve">Fotografias da execução dos serviços; </w:t>
      </w:r>
    </w:p>
    <w:p w:rsidR="0072475B" w:rsidRPr="00973359" w:rsidRDefault="00834B8B" w:rsidP="00907A50">
      <w:pPr>
        <w:pStyle w:val="PargrafodaLista"/>
        <w:numPr>
          <w:ilvl w:val="0"/>
          <w:numId w:val="19"/>
        </w:numPr>
        <w:spacing w:after="0"/>
        <w:ind w:right="4"/>
        <w:rPr>
          <w:rFonts w:ascii="Times New Roman" w:hAnsi="Times New Roman" w:cs="Times New Roman"/>
          <w:sz w:val="24"/>
          <w:szCs w:val="24"/>
        </w:rPr>
      </w:pPr>
      <w:r w:rsidRPr="00973359">
        <w:rPr>
          <w:rFonts w:ascii="Times New Roman" w:hAnsi="Times New Roman" w:cs="Times New Roman"/>
          <w:sz w:val="24"/>
          <w:szCs w:val="24"/>
        </w:rPr>
        <w:t>No caso de realização de curso, treinamento ou instrução, relação contendo as seguintes informações:</w:t>
      </w:r>
    </w:p>
    <w:p w:rsidR="00907A50" w:rsidRPr="00973359" w:rsidRDefault="00834B8B" w:rsidP="00907A50">
      <w:pPr>
        <w:pStyle w:val="PargrafodaLista"/>
        <w:numPr>
          <w:ilvl w:val="0"/>
          <w:numId w:val="20"/>
        </w:numPr>
        <w:tabs>
          <w:tab w:val="center" w:pos="1322"/>
          <w:tab w:val="right" w:pos="8724"/>
        </w:tabs>
        <w:spacing w:after="0" w:line="259" w:lineRule="auto"/>
        <w:ind w:right="-1"/>
        <w:rPr>
          <w:rFonts w:ascii="Times New Roman" w:hAnsi="Times New Roman" w:cs="Times New Roman"/>
          <w:sz w:val="24"/>
          <w:szCs w:val="24"/>
        </w:rPr>
      </w:pPr>
      <w:proofErr w:type="gramStart"/>
      <w:r w:rsidRPr="00973359">
        <w:rPr>
          <w:rFonts w:ascii="Times New Roman" w:hAnsi="Times New Roman" w:cs="Times New Roman"/>
          <w:sz w:val="24"/>
          <w:szCs w:val="24"/>
        </w:rPr>
        <w:t>nome</w:t>
      </w:r>
      <w:proofErr w:type="gramEnd"/>
      <w:r w:rsidRPr="00973359">
        <w:rPr>
          <w:rFonts w:ascii="Times New Roman" w:hAnsi="Times New Roman" w:cs="Times New Roman"/>
          <w:sz w:val="24"/>
          <w:szCs w:val="24"/>
        </w:rPr>
        <w:t xml:space="preserve"> do evento, local onde foi realizado,</w:t>
      </w:r>
      <w:r w:rsidR="00907A50" w:rsidRPr="00973359">
        <w:rPr>
          <w:rFonts w:ascii="Times New Roman" w:hAnsi="Times New Roman" w:cs="Times New Roman"/>
          <w:sz w:val="24"/>
          <w:szCs w:val="24"/>
        </w:rPr>
        <w:t xml:space="preserve"> data ou período de realização,</w:t>
      </w:r>
    </w:p>
    <w:p w:rsidR="00907A50" w:rsidRPr="00973359" w:rsidRDefault="00834B8B" w:rsidP="00907A50">
      <w:pPr>
        <w:pStyle w:val="PargrafodaLista"/>
        <w:numPr>
          <w:ilvl w:val="0"/>
          <w:numId w:val="20"/>
        </w:numPr>
        <w:tabs>
          <w:tab w:val="center" w:pos="1322"/>
          <w:tab w:val="right" w:pos="8724"/>
        </w:tabs>
        <w:spacing w:after="0" w:line="259" w:lineRule="auto"/>
        <w:ind w:right="4"/>
        <w:rPr>
          <w:rFonts w:ascii="Times New Roman" w:hAnsi="Times New Roman" w:cs="Times New Roman"/>
          <w:sz w:val="24"/>
          <w:szCs w:val="24"/>
        </w:rPr>
      </w:pPr>
      <w:proofErr w:type="gramStart"/>
      <w:r w:rsidRPr="00973359">
        <w:rPr>
          <w:rFonts w:ascii="Times New Roman" w:hAnsi="Times New Roman" w:cs="Times New Roman"/>
          <w:sz w:val="24"/>
          <w:szCs w:val="24"/>
        </w:rPr>
        <w:t>nome</w:t>
      </w:r>
      <w:proofErr w:type="gramEnd"/>
      <w:r w:rsidRPr="00973359">
        <w:rPr>
          <w:rFonts w:ascii="Times New Roman" w:hAnsi="Times New Roman" w:cs="Times New Roman"/>
          <w:sz w:val="24"/>
          <w:szCs w:val="24"/>
        </w:rPr>
        <w:t xml:space="preserve"> do docente, treinador ou instrutor, e a carga horári</w:t>
      </w:r>
      <w:r w:rsidR="00907A50" w:rsidRPr="00973359">
        <w:rPr>
          <w:rFonts w:ascii="Times New Roman" w:hAnsi="Times New Roman" w:cs="Times New Roman"/>
          <w:sz w:val="24"/>
          <w:szCs w:val="24"/>
        </w:rPr>
        <w:t xml:space="preserve">a executada; </w:t>
      </w:r>
    </w:p>
    <w:p w:rsidR="00907A50" w:rsidRPr="00973359" w:rsidRDefault="00834B8B" w:rsidP="00907A50">
      <w:pPr>
        <w:pStyle w:val="PargrafodaLista"/>
        <w:numPr>
          <w:ilvl w:val="0"/>
          <w:numId w:val="20"/>
        </w:numPr>
        <w:spacing w:after="0" w:line="250" w:lineRule="auto"/>
        <w:ind w:right="-65"/>
        <w:rPr>
          <w:rFonts w:ascii="Times New Roman" w:hAnsi="Times New Roman" w:cs="Times New Roman"/>
          <w:sz w:val="24"/>
          <w:szCs w:val="24"/>
        </w:rPr>
      </w:pPr>
      <w:proofErr w:type="gramStart"/>
      <w:r w:rsidRPr="00973359">
        <w:rPr>
          <w:rFonts w:ascii="Times New Roman" w:hAnsi="Times New Roman" w:cs="Times New Roman"/>
          <w:sz w:val="24"/>
          <w:szCs w:val="24"/>
        </w:rPr>
        <w:t>nome</w:t>
      </w:r>
      <w:proofErr w:type="gramEnd"/>
      <w:r w:rsidRPr="00973359">
        <w:rPr>
          <w:rFonts w:ascii="Times New Roman" w:hAnsi="Times New Roman" w:cs="Times New Roman"/>
          <w:sz w:val="24"/>
          <w:szCs w:val="24"/>
        </w:rPr>
        <w:t xml:space="preserve"> completo, número do CPF e do telefone, e-mail e assinatura dos </w:t>
      </w:r>
      <w:r w:rsidR="00907A50" w:rsidRPr="00973359">
        <w:rPr>
          <w:rFonts w:ascii="Times New Roman" w:hAnsi="Times New Roman" w:cs="Times New Roman"/>
          <w:sz w:val="24"/>
          <w:szCs w:val="24"/>
        </w:rPr>
        <w:t>participantes;</w:t>
      </w:r>
    </w:p>
    <w:p w:rsidR="00907A50" w:rsidRPr="00973359" w:rsidRDefault="00834B8B" w:rsidP="00907A50">
      <w:pPr>
        <w:pStyle w:val="PargrafodaLista"/>
        <w:numPr>
          <w:ilvl w:val="0"/>
          <w:numId w:val="20"/>
        </w:numPr>
        <w:spacing w:after="0" w:line="250" w:lineRule="auto"/>
        <w:ind w:right="1701"/>
        <w:rPr>
          <w:rFonts w:ascii="Times New Roman" w:hAnsi="Times New Roman" w:cs="Times New Roman"/>
          <w:sz w:val="24"/>
          <w:szCs w:val="24"/>
        </w:rPr>
      </w:pPr>
      <w:proofErr w:type="spellStart"/>
      <w:proofErr w:type="gramStart"/>
      <w:r w:rsidRPr="00973359">
        <w:rPr>
          <w:rFonts w:ascii="Times New Roman" w:hAnsi="Times New Roman" w:cs="Times New Roman"/>
          <w:sz w:val="24"/>
          <w:szCs w:val="24"/>
        </w:rPr>
        <w:t>listas</w:t>
      </w:r>
      <w:proofErr w:type="spellEnd"/>
      <w:proofErr w:type="gramEnd"/>
      <w:r w:rsidRPr="00973359">
        <w:rPr>
          <w:rFonts w:ascii="Times New Roman" w:hAnsi="Times New Roman" w:cs="Times New Roman"/>
          <w:sz w:val="24"/>
          <w:szCs w:val="24"/>
        </w:rPr>
        <w:t xml:space="preserve"> de presen</w:t>
      </w:r>
      <w:r w:rsidR="00907A50" w:rsidRPr="00973359">
        <w:rPr>
          <w:rFonts w:ascii="Times New Roman" w:hAnsi="Times New Roman" w:cs="Times New Roman"/>
          <w:sz w:val="24"/>
          <w:szCs w:val="24"/>
        </w:rPr>
        <w:t>ça assinadas em cada etapa do evento; e,</w:t>
      </w:r>
    </w:p>
    <w:p w:rsidR="0072475B" w:rsidRPr="00973359" w:rsidRDefault="00907A50" w:rsidP="00907A50">
      <w:pPr>
        <w:pStyle w:val="PargrafodaLista"/>
        <w:numPr>
          <w:ilvl w:val="0"/>
          <w:numId w:val="20"/>
        </w:numPr>
        <w:spacing w:after="0"/>
        <w:ind w:right="-65"/>
        <w:rPr>
          <w:rFonts w:ascii="Times New Roman" w:hAnsi="Times New Roman" w:cs="Times New Roman"/>
          <w:sz w:val="24"/>
          <w:szCs w:val="24"/>
        </w:rPr>
      </w:pPr>
      <w:proofErr w:type="gramStart"/>
      <w:r w:rsidRPr="00973359">
        <w:rPr>
          <w:rFonts w:ascii="Times New Roman" w:hAnsi="Times New Roman" w:cs="Times New Roman"/>
          <w:sz w:val="24"/>
          <w:szCs w:val="24"/>
        </w:rPr>
        <w:t>c</w:t>
      </w:r>
      <w:r w:rsidR="00834B8B" w:rsidRPr="00973359">
        <w:rPr>
          <w:rFonts w:ascii="Times New Roman" w:hAnsi="Times New Roman" w:cs="Times New Roman"/>
          <w:sz w:val="24"/>
          <w:szCs w:val="24"/>
        </w:rPr>
        <w:t>ópia</w:t>
      </w:r>
      <w:proofErr w:type="gramEnd"/>
      <w:r w:rsidR="00834B8B" w:rsidRPr="00973359">
        <w:rPr>
          <w:rFonts w:ascii="Times New Roman" w:hAnsi="Times New Roman" w:cs="Times New Roman"/>
          <w:sz w:val="24"/>
          <w:szCs w:val="24"/>
        </w:rPr>
        <w:t xml:space="preserve"> dos certificados de conclusão do curso, treinamento ou instrução. </w:t>
      </w:r>
    </w:p>
    <w:p w:rsidR="00907A50" w:rsidRPr="00973359" w:rsidRDefault="00907A50" w:rsidP="00907A50">
      <w:pPr>
        <w:pStyle w:val="PargrafodaLista"/>
        <w:spacing w:after="0"/>
        <w:ind w:left="1080" w:right="-65" w:firstLine="0"/>
        <w:rPr>
          <w:rFonts w:ascii="Times New Roman" w:hAnsi="Times New Roman" w:cs="Times New Roman"/>
          <w:sz w:val="24"/>
          <w:szCs w:val="24"/>
        </w:rPr>
      </w:pPr>
    </w:p>
    <w:p w:rsidR="0072475B" w:rsidRPr="00973359" w:rsidRDefault="00834B8B" w:rsidP="00907A50">
      <w:pPr>
        <w:spacing w:after="0"/>
        <w:ind w:right="4"/>
        <w:rPr>
          <w:rFonts w:ascii="Times New Roman" w:hAnsi="Times New Roman" w:cs="Times New Roman"/>
          <w:sz w:val="24"/>
          <w:szCs w:val="24"/>
        </w:rPr>
      </w:pPr>
      <w:r w:rsidRPr="00973359">
        <w:rPr>
          <w:rFonts w:ascii="Times New Roman" w:hAnsi="Times New Roman" w:cs="Times New Roman"/>
          <w:sz w:val="24"/>
          <w:szCs w:val="24"/>
        </w:rPr>
        <w:t>§ 3º Os documentos fiscais comprobatórios das despesas realizadas devem:</w:t>
      </w:r>
    </w:p>
    <w:p w:rsidR="00D6693F" w:rsidRPr="00973359" w:rsidRDefault="00834B8B" w:rsidP="00D6693F">
      <w:pPr>
        <w:pStyle w:val="PargrafodaLista"/>
        <w:numPr>
          <w:ilvl w:val="0"/>
          <w:numId w:val="21"/>
        </w:numPr>
        <w:spacing w:after="0"/>
        <w:ind w:right="4"/>
        <w:rPr>
          <w:rFonts w:ascii="Times New Roman" w:hAnsi="Times New Roman" w:cs="Times New Roman"/>
          <w:sz w:val="24"/>
          <w:szCs w:val="24"/>
        </w:rPr>
      </w:pPr>
      <w:proofErr w:type="gramStart"/>
      <w:r w:rsidRPr="00973359">
        <w:rPr>
          <w:rFonts w:ascii="Times New Roman" w:hAnsi="Times New Roman" w:cs="Times New Roman"/>
          <w:sz w:val="24"/>
          <w:szCs w:val="24"/>
        </w:rPr>
        <w:lastRenderedPageBreak/>
        <w:t>serem</w:t>
      </w:r>
      <w:proofErr w:type="gramEnd"/>
      <w:r w:rsidRPr="00973359">
        <w:rPr>
          <w:rFonts w:ascii="Times New Roman" w:hAnsi="Times New Roman" w:cs="Times New Roman"/>
          <w:sz w:val="24"/>
          <w:szCs w:val="24"/>
        </w:rPr>
        <w:t xml:space="preserve"> emitidos em nome do CONVENENTE, com identificação do número e nome do respectivo convênio, do procedimento licitatório realizado, e do contrato firmado; e</w:t>
      </w:r>
      <w:r w:rsidR="00D6693F" w:rsidRPr="00973359">
        <w:rPr>
          <w:rFonts w:ascii="Times New Roman" w:hAnsi="Times New Roman" w:cs="Times New Roman"/>
          <w:sz w:val="24"/>
          <w:szCs w:val="24"/>
        </w:rPr>
        <w:t>,</w:t>
      </w:r>
    </w:p>
    <w:p w:rsidR="0072475B" w:rsidRPr="00973359" w:rsidRDefault="00834B8B" w:rsidP="00D6693F">
      <w:pPr>
        <w:pStyle w:val="PargrafodaLista"/>
        <w:numPr>
          <w:ilvl w:val="0"/>
          <w:numId w:val="21"/>
        </w:numPr>
        <w:spacing w:after="0"/>
        <w:ind w:right="4"/>
        <w:rPr>
          <w:rFonts w:ascii="Times New Roman" w:hAnsi="Times New Roman" w:cs="Times New Roman"/>
          <w:sz w:val="24"/>
          <w:szCs w:val="24"/>
        </w:rPr>
      </w:pPr>
      <w:proofErr w:type="gramStart"/>
      <w:r w:rsidRPr="00973359">
        <w:rPr>
          <w:rFonts w:ascii="Times New Roman" w:hAnsi="Times New Roman" w:cs="Times New Roman"/>
          <w:sz w:val="24"/>
          <w:szCs w:val="24"/>
        </w:rPr>
        <w:t>conter</w:t>
      </w:r>
      <w:proofErr w:type="gramEnd"/>
      <w:r w:rsidRPr="00973359">
        <w:rPr>
          <w:rFonts w:ascii="Times New Roman" w:hAnsi="Times New Roman" w:cs="Times New Roman"/>
          <w:sz w:val="24"/>
          <w:szCs w:val="24"/>
        </w:rPr>
        <w:t xml:space="preserve"> ateste, efetuado por servidor competente devidamente identificado, do recebimento de materiais e/ou da prestação de serviços.</w:t>
      </w:r>
    </w:p>
    <w:p w:rsidR="002B180D" w:rsidRPr="00973359" w:rsidRDefault="002B180D" w:rsidP="002B180D">
      <w:pPr>
        <w:spacing w:after="0"/>
        <w:ind w:right="4"/>
        <w:rPr>
          <w:rFonts w:ascii="Times New Roman" w:hAnsi="Times New Roman" w:cs="Times New Roman"/>
          <w:sz w:val="24"/>
          <w:szCs w:val="24"/>
        </w:rPr>
      </w:pPr>
    </w:p>
    <w:p w:rsidR="0072475B" w:rsidRPr="00973359" w:rsidRDefault="00834B8B" w:rsidP="002B180D">
      <w:pPr>
        <w:spacing w:after="0"/>
        <w:ind w:right="4"/>
        <w:rPr>
          <w:rFonts w:ascii="Times New Roman" w:hAnsi="Times New Roman" w:cs="Times New Roman"/>
          <w:sz w:val="24"/>
          <w:szCs w:val="24"/>
        </w:rPr>
      </w:pPr>
      <w:r w:rsidRPr="00973359">
        <w:rPr>
          <w:rFonts w:ascii="Times New Roman" w:hAnsi="Times New Roman" w:cs="Times New Roman"/>
          <w:sz w:val="24"/>
          <w:szCs w:val="24"/>
        </w:rPr>
        <w:t>§ 4º</w:t>
      </w:r>
      <w:r w:rsidRPr="00973359">
        <w:rPr>
          <w:rFonts w:ascii="Times New Roman" w:hAnsi="Times New Roman" w:cs="Times New Roman"/>
          <w:b/>
          <w:sz w:val="24"/>
          <w:szCs w:val="24"/>
        </w:rPr>
        <w:t xml:space="preserve"> </w:t>
      </w:r>
      <w:r w:rsidRPr="00973359">
        <w:rPr>
          <w:rFonts w:ascii="Times New Roman" w:hAnsi="Times New Roman" w:cs="Times New Roman"/>
          <w:sz w:val="24"/>
          <w:szCs w:val="24"/>
        </w:rPr>
        <w:t>Estarão sujeitas à glosa as despesas cujos documentos fiscais não atenderem ao disposto no Parágrafo Terceiro.</w:t>
      </w:r>
    </w:p>
    <w:p w:rsidR="002B180D" w:rsidRPr="00973359" w:rsidRDefault="002B180D" w:rsidP="00015C4A">
      <w:pPr>
        <w:spacing w:after="0"/>
        <w:ind w:left="0" w:right="4" w:firstLine="0"/>
        <w:rPr>
          <w:rFonts w:ascii="Times New Roman" w:hAnsi="Times New Roman" w:cs="Times New Roman"/>
          <w:sz w:val="24"/>
          <w:szCs w:val="24"/>
        </w:rPr>
      </w:pPr>
    </w:p>
    <w:p w:rsidR="0072475B" w:rsidRPr="00973359" w:rsidRDefault="00834B8B" w:rsidP="00567D0B">
      <w:pPr>
        <w:pStyle w:val="Ttulo2"/>
        <w:spacing w:after="0"/>
        <w:ind w:left="-5" w:right="0"/>
        <w:rPr>
          <w:rFonts w:ascii="Times New Roman" w:hAnsi="Times New Roman" w:cs="Times New Roman"/>
          <w:sz w:val="24"/>
          <w:szCs w:val="24"/>
        </w:rPr>
      </w:pPr>
      <w:r w:rsidRPr="00973359">
        <w:rPr>
          <w:rFonts w:ascii="Times New Roman" w:hAnsi="Times New Roman" w:cs="Times New Roman"/>
          <w:sz w:val="24"/>
          <w:szCs w:val="24"/>
        </w:rPr>
        <w:t xml:space="preserve">CLÁUSULA DÉCIMA </w:t>
      </w:r>
      <w:r w:rsidR="00015C4A">
        <w:rPr>
          <w:rFonts w:ascii="Times New Roman" w:hAnsi="Times New Roman" w:cs="Times New Roman"/>
          <w:sz w:val="24"/>
          <w:szCs w:val="24"/>
        </w:rPr>
        <w:t xml:space="preserve">TERCEIRA </w:t>
      </w:r>
      <w:r w:rsidRPr="00973359">
        <w:rPr>
          <w:rFonts w:ascii="Times New Roman" w:hAnsi="Times New Roman" w:cs="Times New Roman"/>
          <w:sz w:val="24"/>
          <w:szCs w:val="24"/>
        </w:rPr>
        <w:t>– DA DENÚNCIA E DA RESCISÃO</w:t>
      </w:r>
    </w:p>
    <w:p w:rsidR="0072475B" w:rsidRPr="00973359" w:rsidRDefault="00834B8B" w:rsidP="002B180D">
      <w:pPr>
        <w:spacing w:after="0"/>
        <w:ind w:left="-15" w:right="4" w:firstLine="0"/>
        <w:rPr>
          <w:rFonts w:ascii="Times New Roman" w:hAnsi="Times New Roman" w:cs="Times New Roman"/>
          <w:sz w:val="24"/>
          <w:szCs w:val="24"/>
        </w:rPr>
      </w:pPr>
      <w:r w:rsidRPr="00973359">
        <w:rPr>
          <w:rFonts w:ascii="Times New Roman" w:hAnsi="Times New Roman" w:cs="Times New Roman"/>
          <w:sz w:val="24"/>
          <w:szCs w:val="24"/>
        </w:rPr>
        <w:t xml:space="preserve">O presente convênio poderá ser denunciado por iniciativa das partes a qualquer tempo, mediante prévia e expressa comunicação, por escrito, com a antecedência mínima de 30 (trinta) dias e, </w:t>
      </w:r>
      <w:r w:rsidR="008E7127" w:rsidRPr="00973359">
        <w:rPr>
          <w:rFonts w:ascii="Times New Roman" w:hAnsi="Times New Roman" w:cs="Times New Roman"/>
          <w:sz w:val="24"/>
          <w:szCs w:val="24"/>
        </w:rPr>
        <w:t>independentemente</w:t>
      </w:r>
      <w:r w:rsidRPr="00973359">
        <w:rPr>
          <w:rFonts w:ascii="Times New Roman" w:hAnsi="Times New Roman" w:cs="Times New Roman"/>
          <w:sz w:val="24"/>
          <w:szCs w:val="24"/>
        </w:rPr>
        <w:t xml:space="preserve"> deste prazo, rescindido de pleno direito no caso de infração a qualquer uma de suas cláusulas ou condições ou pelos motivos previstos no art. 38 da IN CAGE nº 06/16.</w:t>
      </w:r>
    </w:p>
    <w:p w:rsidR="002B180D" w:rsidRPr="00973359" w:rsidRDefault="002B180D" w:rsidP="002B180D">
      <w:pPr>
        <w:spacing w:after="0"/>
        <w:ind w:left="-15" w:right="4" w:firstLine="0"/>
        <w:rPr>
          <w:rFonts w:ascii="Times New Roman" w:hAnsi="Times New Roman" w:cs="Times New Roman"/>
          <w:sz w:val="24"/>
          <w:szCs w:val="24"/>
        </w:rPr>
      </w:pPr>
    </w:p>
    <w:p w:rsidR="0072475B" w:rsidRPr="00973359" w:rsidRDefault="00834B8B" w:rsidP="00567D0B">
      <w:pPr>
        <w:pStyle w:val="Ttulo2"/>
        <w:spacing w:after="0"/>
        <w:ind w:left="-5" w:right="0"/>
        <w:rPr>
          <w:rFonts w:ascii="Times New Roman" w:hAnsi="Times New Roman" w:cs="Times New Roman"/>
          <w:sz w:val="24"/>
          <w:szCs w:val="24"/>
        </w:rPr>
      </w:pPr>
      <w:r w:rsidRPr="00973359">
        <w:rPr>
          <w:rFonts w:ascii="Times New Roman" w:hAnsi="Times New Roman" w:cs="Times New Roman"/>
          <w:sz w:val="24"/>
          <w:szCs w:val="24"/>
        </w:rPr>
        <w:t xml:space="preserve">CLÁUSULA DÉCIMA </w:t>
      </w:r>
      <w:r w:rsidR="00015C4A" w:rsidRPr="00973359">
        <w:rPr>
          <w:rFonts w:ascii="Times New Roman" w:hAnsi="Times New Roman" w:cs="Times New Roman"/>
          <w:sz w:val="24"/>
          <w:szCs w:val="24"/>
        </w:rPr>
        <w:t>QUARTA</w:t>
      </w:r>
      <w:r w:rsidRPr="00973359">
        <w:rPr>
          <w:rFonts w:ascii="Times New Roman" w:hAnsi="Times New Roman" w:cs="Times New Roman"/>
          <w:sz w:val="24"/>
          <w:szCs w:val="24"/>
        </w:rPr>
        <w:t xml:space="preserve"> – DO FORO</w:t>
      </w:r>
    </w:p>
    <w:p w:rsidR="0072475B" w:rsidRPr="00973359" w:rsidRDefault="00834B8B" w:rsidP="002B180D">
      <w:pPr>
        <w:spacing w:after="0"/>
        <w:ind w:left="-15" w:right="4" w:firstLine="0"/>
        <w:rPr>
          <w:rFonts w:ascii="Times New Roman" w:hAnsi="Times New Roman" w:cs="Times New Roman"/>
          <w:sz w:val="24"/>
          <w:szCs w:val="24"/>
        </w:rPr>
      </w:pPr>
      <w:r w:rsidRPr="00973359">
        <w:rPr>
          <w:rFonts w:ascii="Times New Roman" w:hAnsi="Times New Roman" w:cs="Times New Roman"/>
          <w:sz w:val="24"/>
          <w:szCs w:val="24"/>
        </w:rPr>
        <w:t xml:space="preserve">As controvérsias que ocorrerem durante a vigência deste instrumento serão solucionadas pelas áreas técnicas, indicadas pelos partícipes, e poderão ser objeto de </w:t>
      </w:r>
      <w:r w:rsidR="008E7127" w:rsidRPr="00973359">
        <w:rPr>
          <w:rFonts w:ascii="Times New Roman" w:hAnsi="Times New Roman" w:cs="Times New Roman"/>
          <w:sz w:val="24"/>
          <w:szCs w:val="24"/>
        </w:rPr>
        <w:t>auto composição</w:t>
      </w:r>
      <w:r w:rsidRPr="00973359">
        <w:rPr>
          <w:rFonts w:ascii="Times New Roman" w:hAnsi="Times New Roman" w:cs="Times New Roman"/>
          <w:sz w:val="24"/>
          <w:szCs w:val="24"/>
        </w:rPr>
        <w:t xml:space="preserve"> no Centro de Conciliação e Mediação do Estado, nos termos da Lei nº 14.794/15 e da Resolução nº 112/16/PGE. Em não sendo possível a </w:t>
      </w:r>
      <w:r w:rsidR="008E7127" w:rsidRPr="00973359">
        <w:rPr>
          <w:rFonts w:ascii="Times New Roman" w:hAnsi="Times New Roman" w:cs="Times New Roman"/>
          <w:sz w:val="24"/>
          <w:szCs w:val="24"/>
        </w:rPr>
        <w:t>auto composição</w:t>
      </w:r>
      <w:r w:rsidRPr="00973359">
        <w:rPr>
          <w:rFonts w:ascii="Times New Roman" w:hAnsi="Times New Roman" w:cs="Times New Roman"/>
          <w:sz w:val="24"/>
          <w:szCs w:val="24"/>
        </w:rPr>
        <w:t>, eventual conflito decorrente do presente instrumento será dirimido judicialmente, elegendo as partes, para tanto, o foro da Comarca de Porto Alegre.</w:t>
      </w:r>
    </w:p>
    <w:p w:rsidR="002B180D" w:rsidRPr="00973359" w:rsidRDefault="002B180D" w:rsidP="002B180D">
      <w:pPr>
        <w:spacing w:after="0"/>
        <w:ind w:left="-15" w:right="4" w:firstLine="0"/>
        <w:rPr>
          <w:rFonts w:ascii="Times New Roman" w:hAnsi="Times New Roman" w:cs="Times New Roman"/>
          <w:sz w:val="24"/>
          <w:szCs w:val="24"/>
        </w:rPr>
      </w:pPr>
    </w:p>
    <w:p w:rsidR="0072475B" w:rsidRPr="00973359" w:rsidRDefault="00834B8B" w:rsidP="002B180D">
      <w:pPr>
        <w:spacing w:after="0"/>
        <w:ind w:left="-15" w:right="4" w:firstLine="0"/>
        <w:rPr>
          <w:rFonts w:ascii="Times New Roman" w:hAnsi="Times New Roman" w:cs="Times New Roman"/>
          <w:sz w:val="24"/>
          <w:szCs w:val="24"/>
        </w:rPr>
      </w:pPr>
      <w:r w:rsidRPr="00973359">
        <w:rPr>
          <w:rFonts w:ascii="Times New Roman" w:hAnsi="Times New Roman" w:cs="Times New Roman"/>
          <w:sz w:val="24"/>
          <w:szCs w:val="24"/>
        </w:rPr>
        <w:t>E, por estarem justos e acertados, os partícipes lavram o presente Convênio em 02 (duas) vias de igual teor e forma, na presença de 02 (duas) testemunhas abaixo firmadas, seguindo-se as demais exigências e formalidades legais, para que produza os seus jurídicos efeitos.</w:t>
      </w:r>
    </w:p>
    <w:p w:rsidR="008E7127" w:rsidRPr="00973359" w:rsidRDefault="008E7127" w:rsidP="002B180D">
      <w:pPr>
        <w:spacing w:after="0"/>
        <w:ind w:left="-15" w:right="4" w:firstLine="0"/>
        <w:rPr>
          <w:rFonts w:ascii="Times New Roman" w:hAnsi="Times New Roman" w:cs="Times New Roman"/>
          <w:sz w:val="24"/>
          <w:szCs w:val="24"/>
        </w:rPr>
      </w:pPr>
    </w:p>
    <w:p w:rsidR="0072475B" w:rsidRPr="00973359" w:rsidRDefault="00834B8B" w:rsidP="00567D0B">
      <w:pPr>
        <w:spacing w:after="0" w:line="259" w:lineRule="auto"/>
        <w:ind w:right="-1"/>
        <w:jc w:val="right"/>
        <w:rPr>
          <w:rFonts w:ascii="Times New Roman" w:hAnsi="Times New Roman" w:cs="Times New Roman"/>
          <w:sz w:val="24"/>
          <w:szCs w:val="24"/>
        </w:rPr>
      </w:pPr>
      <w:r w:rsidRPr="00973359">
        <w:rPr>
          <w:rFonts w:ascii="Times New Roman" w:hAnsi="Times New Roman" w:cs="Times New Roman"/>
          <w:sz w:val="24"/>
          <w:szCs w:val="24"/>
        </w:rPr>
        <w:t xml:space="preserve">Porto Alegre, ______ de _____ </w:t>
      </w:r>
      <w:proofErr w:type="spellStart"/>
      <w:r w:rsidRPr="00973359">
        <w:rPr>
          <w:rFonts w:ascii="Times New Roman" w:hAnsi="Times New Roman" w:cs="Times New Roman"/>
          <w:sz w:val="24"/>
          <w:szCs w:val="24"/>
        </w:rPr>
        <w:t>de</w:t>
      </w:r>
      <w:proofErr w:type="spellEnd"/>
      <w:r w:rsidRPr="00973359">
        <w:rPr>
          <w:rFonts w:ascii="Times New Roman" w:hAnsi="Times New Roman" w:cs="Times New Roman"/>
          <w:sz w:val="24"/>
          <w:szCs w:val="24"/>
        </w:rPr>
        <w:t xml:space="preserve"> 202</w:t>
      </w:r>
      <w:r w:rsidR="002B180D" w:rsidRPr="00973359">
        <w:rPr>
          <w:rFonts w:ascii="Times New Roman" w:hAnsi="Times New Roman" w:cs="Times New Roman"/>
          <w:sz w:val="24"/>
          <w:szCs w:val="24"/>
        </w:rPr>
        <w:t>3</w:t>
      </w:r>
      <w:r w:rsidRPr="00973359">
        <w:rPr>
          <w:rFonts w:ascii="Times New Roman" w:hAnsi="Times New Roman" w:cs="Times New Roman"/>
          <w:sz w:val="24"/>
          <w:szCs w:val="24"/>
        </w:rPr>
        <w:t>.</w:t>
      </w:r>
    </w:p>
    <w:p w:rsidR="00023CC0" w:rsidRPr="00973359" w:rsidRDefault="00023CC0" w:rsidP="00567D0B">
      <w:pPr>
        <w:spacing w:after="0" w:line="259" w:lineRule="auto"/>
        <w:ind w:right="-1"/>
        <w:jc w:val="right"/>
        <w:rPr>
          <w:rFonts w:ascii="Times New Roman" w:hAnsi="Times New Roman" w:cs="Times New Roman"/>
          <w:sz w:val="24"/>
          <w:szCs w:val="24"/>
        </w:rPr>
      </w:pPr>
    </w:p>
    <w:p w:rsidR="00023CC0" w:rsidRPr="00973359" w:rsidRDefault="00023CC0" w:rsidP="00567D0B">
      <w:pPr>
        <w:spacing w:after="0" w:line="259" w:lineRule="auto"/>
        <w:ind w:right="-1"/>
        <w:jc w:val="right"/>
        <w:rPr>
          <w:rFonts w:ascii="Times New Roman" w:hAnsi="Times New Roman" w:cs="Times New Roman"/>
          <w:sz w:val="24"/>
          <w:szCs w:val="24"/>
        </w:rPr>
      </w:pPr>
    </w:p>
    <w:p w:rsidR="00023CC0" w:rsidRPr="00973359" w:rsidRDefault="00023CC0" w:rsidP="00567D0B">
      <w:pPr>
        <w:spacing w:after="0" w:line="259" w:lineRule="auto"/>
        <w:ind w:right="-1"/>
        <w:jc w:val="right"/>
        <w:rPr>
          <w:rFonts w:ascii="Times New Roman" w:hAnsi="Times New Roman" w:cs="Times New Roman"/>
          <w:sz w:val="24"/>
          <w:szCs w:val="24"/>
        </w:rPr>
      </w:pPr>
    </w:p>
    <w:p w:rsidR="0072475B" w:rsidRPr="00973359" w:rsidRDefault="0072475B" w:rsidP="00567D0B">
      <w:pPr>
        <w:pStyle w:val="Ttulo1"/>
        <w:spacing w:line="259" w:lineRule="auto"/>
        <w:ind w:left="0" w:right="0" w:firstLine="0"/>
        <w:jc w:val="left"/>
        <w:rPr>
          <w:rFonts w:ascii="Times New Roman" w:hAnsi="Times New Roman" w:cs="Times New Roman"/>
          <w:sz w:val="24"/>
          <w:szCs w:val="24"/>
        </w:rPr>
      </w:pPr>
    </w:p>
    <w:p w:rsidR="00023CC0" w:rsidRPr="00973359" w:rsidRDefault="00023CC0" w:rsidP="00567D0B">
      <w:pPr>
        <w:spacing w:after="0"/>
        <w:ind w:left="2213" w:right="2205"/>
        <w:jc w:val="center"/>
        <w:rPr>
          <w:rFonts w:ascii="Times New Roman" w:hAnsi="Times New Roman" w:cs="Times New Roman"/>
          <w:b/>
          <w:sz w:val="24"/>
          <w:szCs w:val="24"/>
        </w:rPr>
      </w:pPr>
      <w:r w:rsidRPr="00973359">
        <w:rPr>
          <w:rFonts w:ascii="Times New Roman" w:hAnsi="Times New Roman" w:cs="Times New Roman"/>
          <w:b/>
          <w:sz w:val="24"/>
          <w:szCs w:val="24"/>
        </w:rPr>
        <w:t xml:space="preserve">Gilmar </w:t>
      </w:r>
      <w:proofErr w:type="spellStart"/>
      <w:r w:rsidRPr="00973359">
        <w:rPr>
          <w:rFonts w:ascii="Times New Roman" w:hAnsi="Times New Roman" w:cs="Times New Roman"/>
          <w:b/>
          <w:sz w:val="24"/>
          <w:szCs w:val="24"/>
        </w:rPr>
        <w:t>Sossella</w:t>
      </w:r>
      <w:proofErr w:type="spellEnd"/>
    </w:p>
    <w:p w:rsidR="00023CC0" w:rsidRPr="00973359" w:rsidRDefault="00023CC0" w:rsidP="00567D0B">
      <w:pPr>
        <w:spacing w:after="0"/>
        <w:ind w:left="2213" w:right="2205"/>
        <w:jc w:val="center"/>
        <w:rPr>
          <w:rFonts w:ascii="Times New Roman" w:hAnsi="Times New Roman" w:cs="Times New Roman"/>
          <w:sz w:val="24"/>
          <w:szCs w:val="24"/>
        </w:rPr>
      </w:pPr>
      <w:r w:rsidRPr="00973359">
        <w:rPr>
          <w:rFonts w:ascii="Times New Roman" w:hAnsi="Times New Roman" w:cs="Times New Roman"/>
          <w:b/>
          <w:sz w:val="24"/>
          <w:szCs w:val="24"/>
        </w:rPr>
        <w:t>Secretário Estadual do Trabalho e Desenvolvimento Profissional</w:t>
      </w:r>
    </w:p>
    <w:p w:rsidR="0072475B" w:rsidRPr="00973359" w:rsidRDefault="0072475B" w:rsidP="00567D0B">
      <w:pPr>
        <w:spacing w:after="0" w:line="250" w:lineRule="auto"/>
        <w:ind w:left="0" w:right="1928" w:firstLine="0"/>
        <w:rPr>
          <w:rFonts w:ascii="Times New Roman" w:hAnsi="Times New Roman" w:cs="Times New Roman"/>
          <w:sz w:val="24"/>
          <w:szCs w:val="24"/>
        </w:rPr>
      </w:pPr>
      <w:bookmarkStart w:id="0" w:name="_GoBack"/>
      <w:bookmarkEnd w:id="0"/>
    </w:p>
    <w:p w:rsidR="007721FD" w:rsidRPr="00973359" w:rsidRDefault="007721FD" w:rsidP="00567D0B">
      <w:pPr>
        <w:spacing w:after="0" w:line="250" w:lineRule="auto"/>
        <w:ind w:left="0" w:right="1928" w:firstLine="0"/>
        <w:rPr>
          <w:rFonts w:ascii="Times New Roman" w:hAnsi="Times New Roman" w:cs="Times New Roman"/>
          <w:sz w:val="24"/>
          <w:szCs w:val="24"/>
        </w:rPr>
      </w:pPr>
    </w:p>
    <w:p w:rsidR="007721FD" w:rsidRPr="00973359" w:rsidRDefault="007721FD" w:rsidP="00567D0B">
      <w:pPr>
        <w:spacing w:after="0" w:line="250" w:lineRule="auto"/>
        <w:ind w:left="0" w:right="1928" w:firstLine="0"/>
        <w:rPr>
          <w:rFonts w:ascii="Times New Roman" w:hAnsi="Times New Roman" w:cs="Times New Roman"/>
          <w:sz w:val="24"/>
          <w:szCs w:val="24"/>
        </w:rPr>
      </w:pPr>
    </w:p>
    <w:p w:rsidR="007721FD" w:rsidRPr="00973359" w:rsidRDefault="007721FD" w:rsidP="00567D0B">
      <w:pPr>
        <w:spacing w:after="0" w:line="250" w:lineRule="auto"/>
        <w:ind w:left="0" w:right="1928" w:firstLine="0"/>
        <w:rPr>
          <w:rFonts w:ascii="Times New Roman" w:hAnsi="Times New Roman" w:cs="Times New Roman"/>
          <w:sz w:val="24"/>
          <w:szCs w:val="24"/>
        </w:rPr>
      </w:pPr>
    </w:p>
    <w:p w:rsidR="0072475B" w:rsidRPr="00973359" w:rsidRDefault="00086638" w:rsidP="00567D0B">
      <w:pPr>
        <w:spacing w:after="0"/>
        <w:ind w:left="2213" w:right="2203"/>
        <w:jc w:val="center"/>
        <w:rPr>
          <w:rFonts w:ascii="Times New Roman" w:hAnsi="Times New Roman" w:cs="Times New Roman"/>
          <w:b/>
          <w:sz w:val="24"/>
          <w:szCs w:val="24"/>
        </w:rPr>
      </w:pPr>
      <w:r>
        <w:rPr>
          <w:rFonts w:ascii="Times New Roman" w:hAnsi="Times New Roman" w:cs="Times New Roman"/>
          <w:b/>
          <w:sz w:val="24"/>
          <w:szCs w:val="24"/>
        </w:rPr>
        <w:t xml:space="preserve">NOME DO </w:t>
      </w:r>
      <w:proofErr w:type="gramStart"/>
      <w:r>
        <w:rPr>
          <w:rFonts w:ascii="Times New Roman" w:hAnsi="Times New Roman" w:cs="Times New Roman"/>
          <w:b/>
          <w:sz w:val="24"/>
          <w:szCs w:val="24"/>
        </w:rPr>
        <w:t>PREFEITO(</w:t>
      </w:r>
      <w:proofErr w:type="gramEnd"/>
      <w:r>
        <w:rPr>
          <w:rFonts w:ascii="Times New Roman" w:hAnsi="Times New Roman" w:cs="Times New Roman"/>
          <w:b/>
          <w:sz w:val="24"/>
          <w:szCs w:val="24"/>
        </w:rPr>
        <w:t>A)</w:t>
      </w:r>
    </w:p>
    <w:p w:rsidR="00023CC0" w:rsidRPr="00973359" w:rsidRDefault="00023CC0" w:rsidP="00567D0B">
      <w:pPr>
        <w:spacing w:after="0"/>
        <w:ind w:left="2213" w:right="2203"/>
        <w:jc w:val="center"/>
        <w:rPr>
          <w:rFonts w:ascii="Times New Roman" w:hAnsi="Times New Roman" w:cs="Times New Roman"/>
          <w:sz w:val="24"/>
          <w:szCs w:val="24"/>
        </w:rPr>
      </w:pPr>
      <w:r w:rsidRPr="00973359">
        <w:rPr>
          <w:rFonts w:ascii="Times New Roman" w:hAnsi="Times New Roman" w:cs="Times New Roman"/>
          <w:b/>
          <w:sz w:val="24"/>
          <w:szCs w:val="24"/>
        </w:rPr>
        <w:t>Prefeito</w:t>
      </w:r>
      <w:r w:rsidR="00086638">
        <w:rPr>
          <w:rFonts w:ascii="Times New Roman" w:hAnsi="Times New Roman" w:cs="Times New Roman"/>
          <w:b/>
          <w:sz w:val="24"/>
          <w:szCs w:val="24"/>
        </w:rPr>
        <w:t xml:space="preserve"> (a)</w:t>
      </w:r>
      <w:r w:rsidRPr="00973359">
        <w:rPr>
          <w:rFonts w:ascii="Times New Roman" w:hAnsi="Times New Roman" w:cs="Times New Roman"/>
          <w:b/>
          <w:sz w:val="24"/>
          <w:szCs w:val="24"/>
        </w:rPr>
        <w:t xml:space="preserve"> Municipal </w:t>
      </w:r>
    </w:p>
    <w:p w:rsidR="0072475B" w:rsidRPr="00973359" w:rsidRDefault="0072475B" w:rsidP="00567D0B">
      <w:pPr>
        <w:pStyle w:val="Ttulo2"/>
        <w:spacing w:after="0"/>
        <w:ind w:left="0" w:right="0" w:firstLine="0"/>
        <w:rPr>
          <w:rFonts w:ascii="Times New Roman" w:hAnsi="Times New Roman" w:cs="Times New Roman"/>
          <w:sz w:val="24"/>
          <w:szCs w:val="24"/>
        </w:rPr>
      </w:pPr>
    </w:p>
    <w:p w:rsidR="0072475B" w:rsidRPr="00973359" w:rsidRDefault="00834B8B" w:rsidP="00567D0B">
      <w:pPr>
        <w:spacing w:after="0" w:line="250" w:lineRule="auto"/>
        <w:ind w:left="-5"/>
        <w:jc w:val="left"/>
        <w:rPr>
          <w:rFonts w:ascii="Times New Roman" w:hAnsi="Times New Roman" w:cs="Times New Roman"/>
          <w:b/>
          <w:sz w:val="24"/>
          <w:szCs w:val="24"/>
        </w:rPr>
      </w:pPr>
      <w:r w:rsidRPr="00973359">
        <w:rPr>
          <w:rFonts w:ascii="Times New Roman" w:hAnsi="Times New Roman" w:cs="Times New Roman"/>
          <w:b/>
          <w:sz w:val="24"/>
          <w:szCs w:val="24"/>
        </w:rPr>
        <w:t>TESTEMUNHAS:</w:t>
      </w:r>
    </w:p>
    <w:p w:rsidR="002B180D" w:rsidRPr="00973359" w:rsidRDefault="002B180D" w:rsidP="00567D0B">
      <w:pPr>
        <w:spacing w:after="0" w:line="250" w:lineRule="auto"/>
        <w:ind w:left="-5"/>
        <w:jc w:val="left"/>
        <w:rPr>
          <w:rFonts w:ascii="Times New Roman" w:hAnsi="Times New Roman" w:cs="Times New Roman"/>
          <w:sz w:val="24"/>
          <w:szCs w:val="24"/>
        </w:rPr>
      </w:pPr>
    </w:p>
    <w:p w:rsidR="0072475B" w:rsidRPr="00973359" w:rsidRDefault="002B180D" w:rsidP="00567D0B">
      <w:pPr>
        <w:numPr>
          <w:ilvl w:val="0"/>
          <w:numId w:val="14"/>
        </w:numPr>
        <w:spacing w:after="0"/>
        <w:ind w:right="4" w:hanging="334"/>
        <w:rPr>
          <w:rFonts w:ascii="Times New Roman" w:hAnsi="Times New Roman" w:cs="Times New Roman"/>
          <w:sz w:val="24"/>
          <w:szCs w:val="24"/>
        </w:rPr>
      </w:pPr>
      <w:r w:rsidRPr="00973359">
        <w:rPr>
          <w:rFonts w:ascii="Times New Roman" w:hAnsi="Times New Roman" w:cs="Times New Roman"/>
          <w:sz w:val="24"/>
          <w:szCs w:val="24"/>
        </w:rPr>
        <w:t>Assinatura</w:t>
      </w:r>
    </w:p>
    <w:p w:rsidR="002B180D" w:rsidRPr="00973359" w:rsidRDefault="00834B8B" w:rsidP="00567D0B">
      <w:pPr>
        <w:spacing w:after="0"/>
        <w:ind w:left="-5" w:right="7395"/>
        <w:rPr>
          <w:rFonts w:ascii="Times New Roman" w:hAnsi="Times New Roman" w:cs="Times New Roman"/>
          <w:sz w:val="24"/>
          <w:szCs w:val="24"/>
        </w:rPr>
      </w:pPr>
      <w:r w:rsidRPr="00973359">
        <w:rPr>
          <w:rFonts w:ascii="Times New Roman" w:hAnsi="Times New Roman" w:cs="Times New Roman"/>
          <w:sz w:val="24"/>
          <w:szCs w:val="24"/>
        </w:rPr>
        <w:t>Nome</w:t>
      </w:r>
    </w:p>
    <w:p w:rsidR="0072475B" w:rsidRPr="00973359" w:rsidRDefault="00834B8B" w:rsidP="00567D0B">
      <w:pPr>
        <w:spacing w:after="0"/>
        <w:ind w:left="-5" w:right="7395"/>
        <w:rPr>
          <w:rFonts w:ascii="Times New Roman" w:hAnsi="Times New Roman" w:cs="Times New Roman"/>
          <w:sz w:val="24"/>
          <w:szCs w:val="24"/>
        </w:rPr>
      </w:pPr>
      <w:r w:rsidRPr="00973359">
        <w:rPr>
          <w:rFonts w:ascii="Times New Roman" w:hAnsi="Times New Roman" w:cs="Times New Roman"/>
          <w:sz w:val="24"/>
          <w:szCs w:val="24"/>
        </w:rPr>
        <w:t>CPF:</w:t>
      </w:r>
    </w:p>
    <w:p w:rsidR="002B180D" w:rsidRPr="00973359" w:rsidRDefault="002B180D" w:rsidP="00567D0B">
      <w:pPr>
        <w:spacing w:after="0"/>
        <w:ind w:left="-5" w:right="7395"/>
        <w:rPr>
          <w:rFonts w:ascii="Times New Roman" w:hAnsi="Times New Roman" w:cs="Times New Roman"/>
          <w:sz w:val="24"/>
          <w:szCs w:val="24"/>
        </w:rPr>
      </w:pPr>
    </w:p>
    <w:p w:rsidR="0072475B" w:rsidRPr="00973359" w:rsidRDefault="002B180D" w:rsidP="00567D0B">
      <w:pPr>
        <w:numPr>
          <w:ilvl w:val="0"/>
          <w:numId w:val="14"/>
        </w:numPr>
        <w:spacing w:after="0"/>
        <w:ind w:right="4" w:hanging="334"/>
        <w:rPr>
          <w:rFonts w:ascii="Times New Roman" w:hAnsi="Times New Roman" w:cs="Times New Roman"/>
          <w:sz w:val="24"/>
          <w:szCs w:val="24"/>
        </w:rPr>
      </w:pPr>
      <w:r w:rsidRPr="00973359">
        <w:rPr>
          <w:rFonts w:ascii="Times New Roman" w:hAnsi="Times New Roman" w:cs="Times New Roman"/>
          <w:sz w:val="24"/>
          <w:szCs w:val="24"/>
        </w:rPr>
        <w:t>Assinatura</w:t>
      </w:r>
    </w:p>
    <w:p w:rsidR="002B180D" w:rsidRPr="00973359" w:rsidRDefault="00834B8B" w:rsidP="00567D0B">
      <w:pPr>
        <w:spacing w:after="0"/>
        <w:ind w:left="-5" w:right="7395"/>
        <w:rPr>
          <w:rFonts w:ascii="Times New Roman" w:hAnsi="Times New Roman" w:cs="Times New Roman"/>
          <w:sz w:val="24"/>
          <w:szCs w:val="24"/>
        </w:rPr>
      </w:pPr>
      <w:r w:rsidRPr="00973359">
        <w:rPr>
          <w:rFonts w:ascii="Times New Roman" w:hAnsi="Times New Roman" w:cs="Times New Roman"/>
          <w:sz w:val="24"/>
          <w:szCs w:val="24"/>
        </w:rPr>
        <w:t>Nome</w:t>
      </w:r>
    </w:p>
    <w:p w:rsidR="0072475B" w:rsidRPr="00973359" w:rsidRDefault="00834B8B" w:rsidP="00567D0B">
      <w:pPr>
        <w:spacing w:after="0"/>
        <w:ind w:left="-5" w:right="7395"/>
        <w:rPr>
          <w:rFonts w:ascii="Times New Roman" w:hAnsi="Times New Roman" w:cs="Times New Roman"/>
          <w:sz w:val="24"/>
          <w:szCs w:val="24"/>
        </w:rPr>
      </w:pPr>
      <w:r w:rsidRPr="00973359">
        <w:rPr>
          <w:rFonts w:ascii="Times New Roman" w:hAnsi="Times New Roman" w:cs="Times New Roman"/>
          <w:sz w:val="24"/>
          <w:szCs w:val="24"/>
        </w:rPr>
        <w:t>CPF:</w:t>
      </w:r>
    </w:p>
    <w:sectPr w:rsidR="0072475B" w:rsidRPr="00973359" w:rsidSect="007721FD">
      <w:headerReference w:type="even" r:id="rId7"/>
      <w:headerReference w:type="default" r:id="rId8"/>
      <w:footerReference w:type="even" r:id="rId9"/>
      <w:footerReference w:type="default" r:id="rId10"/>
      <w:headerReference w:type="first" r:id="rId11"/>
      <w:footerReference w:type="first" r:id="rId12"/>
      <w:pgSz w:w="11900" w:h="16840"/>
      <w:pgMar w:top="2268" w:right="1134" w:bottom="1134" w:left="1701" w:header="227" w:footer="249" w:gutter="0"/>
      <w:pgNumType w:start="41"/>
      <w:cols w:space="720"/>
      <w:docGrid w:linePitch="2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8B" w:rsidRDefault="00834B8B">
      <w:pPr>
        <w:spacing w:after="0" w:line="240" w:lineRule="auto"/>
      </w:pPr>
      <w:r>
        <w:separator/>
      </w:r>
    </w:p>
  </w:endnote>
  <w:endnote w:type="continuationSeparator" w:id="0">
    <w:p w:rsidR="00834B8B" w:rsidRDefault="0083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5B" w:rsidRDefault="00834B8B">
    <w:pPr>
      <w:tabs>
        <w:tab w:val="center" w:pos="2703"/>
        <w:tab w:val="center" w:pos="6246"/>
        <w:tab w:val="right" w:pos="9484"/>
      </w:tabs>
      <w:spacing w:after="0" w:line="259" w:lineRule="auto"/>
      <w:ind w:left="-1198" w:right="-759"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381000</wp:posOffset>
              </wp:positionH>
              <wp:positionV relativeFrom="page">
                <wp:posOffset>10236200</wp:posOffset>
              </wp:positionV>
              <wp:extent cx="6731000" cy="101600"/>
              <wp:effectExtent l="0" t="0" r="0" b="0"/>
              <wp:wrapSquare wrapText="bothSides"/>
              <wp:docPr id="8600" name="Group 8600"/>
              <wp:cNvGraphicFramePr/>
              <a:graphic xmlns:a="http://schemas.openxmlformats.org/drawingml/2006/main">
                <a:graphicData uri="http://schemas.microsoft.com/office/word/2010/wordprocessingGroup">
                  <wpg:wgp>
                    <wpg:cNvGrpSpPr/>
                    <wpg:grpSpPr>
                      <a:xfrm>
                        <a:off x="0" y="0"/>
                        <a:ext cx="6731000" cy="101600"/>
                        <a:chOff x="0" y="0"/>
                        <a:chExt cx="6731000" cy="101600"/>
                      </a:xfrm>
                    </wpg:grpSpPr>
                    <pic:pic xmlns:pic="http://schemas.openxmlformats.org/drawingml/2006/picture">
                      <pic:nvPicPr>
                        <pic:cNvPr id="8601" name="Picture 8601"/>
                        <pic:cNvPicPr/>
                      </pic:nvPicPr>
                      <pic:blipFill>
                        <a:blip r:embed="rId1"/>
                        <a:stretch>
                          <a:fillRect/>
                        </a:stretch>
                      </pic:blipFill>
                      <pic:spPr>
                        <a:xfrm>
                          <a:off x="0" y="0"/>
                          <a:ext cx="171450" cy="101600"/>
                        </a:xfrm>
                        <a:prstGeom prst="rect">
                          <a:avLst/>
                        </a:prstGeom>
                      </pic:spPr>
                    </pic:pic>
                    <wps:wsp>
                      <wps:cNvPr id="8602" name="Shape 8602"/>
                      <wps:cNvSpPr/>
                      <wps:spPr>
                        <a:xfrm>
                          <a:off x="190500" y="50800"/>
                          <a:ext cx="6540500" cy="0"/>
                        </a:xfrm>
                        <a:custGeom>
                          <a:avLst/>
                          <a:gdLst/>
                          <a:ahLst/>
                          <a:cxnLst/>
                          <a:rect l="0" t="0" r="0" b="0"/>
                          <a:pathLst>
                            <a:path w="6540500">
                              <a:moveTo>
                                <a:pt x="0" y="0"/>
                              </a:moveTo>
                              <a:lnTo>
                                <a:pt x="6540500" y="0"/>
                              </a:lnTo>
                            </a:path>
                          </a:pathLst>
                        </a:custGeom>
                        <a:ln w="12700" cap="flat">
                          <a:miter lim="127000"/>
                        </a:ln>
                      </wps:spPr>
                      <wps:style>
                        <a:lnRef idx="1">
                          <a:srgbClr val="D5D5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00" style="width:530pt;height:8pt;position:absolute;mso-position-horizontal-relative:page;mso-position-horizontal:absolute;margin-left:30pt;mso-position-vertical-relative:page;margin-top:806pt;" coordsize="67310,1016">
              <v:shape id="Picture 8601" style="position:absolute;width:1714;height:1016;left:0;top:0;" filled="f">
                <v:imagedata r:id="rId9"/>
              </v:shape>
              <v:shape id="Shape 8602" style="position:absolute;width:65405;height:0;left:1905;top:508;" coordsize="6540500,0" path="m0,0l6540500,0">
                <v:stroke weight="1pt" endcap="flat" joinstyle="miter" miterlimit="10" on="true" color="#d5d5d5"/>
                <v:fill on="false" color="#000000" opacity="0"/>
              </v:shape>
              <w10:wrap type="square"/>
            </v:group>
          </w:pict>
        </mc:Fallback>
      </mc:AlternateContent>
    </w:r>
    <w:r>
      <w:rPr>
        <w:rFonts w:ascii="Calibri" w:eastAsia="Calibri" w:hAnsi="Calibri" w:cs="Calibri"/>
        <w:sz w:val="20"/>
      </w:rPr>
      <w:t>28/04/2022 14:40:40</w:t>
    </w:r>
    <w:r>
      <w:rPr>
        <w:rFonts w:ascii="Calibri" w:eastAsia="Calibri" w:hAnsi="Calibri" w:cs="Calibri"/>
        <w:sz w:val="20"/>
      </w:rPr>
      <w:tab/>
      <w:t>STER/DPE/369617001</w:t>
    </w:r>
    <w:r>
      <w:rPr>
        <w:rFonts w:ascii="Calibri" w:eastAsia="Calibri" w:hAnsi="Calibri" w:cs="Calibri"/>
        <w:sz w:val="20"/>
      </w:rPr>
      <w:tab/>
      <w:t>PARA PROSSEGUIMENTO</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0"/>
      </w:rPr>
      <w:t>41</w:t>
    </w:r>
    <w:r>
      <w:rPr>
        <w:rFonts w:ascii="Calibri" w:eastAsia="Calibri" w:hAnsi="Calibri" w:cs="Calibr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A0" w:rsidRDefault="002A23A0" w:rsidP="002A23A0">
    <w:pPr>
      <w:pStyle w:val="Rodap"/>
      <w:jc w:val="center"/>
    </w:pPr>
    <w:r>
      <w:rPr>
        <w:rFonts w:ascii="Calibri" w:hAnsi="Calibri" w:cs="Calibri"/>
        <w:sz w:val="20"/>
        <w:szCs w:val="18"/>
      </w:rPr>
      <w:t xml:space="preserve">Av. Borges de Medeiros, 1501 / 14º andar </w:t>
    </w:r>
  </w:p>
  <w:p w:rsidR="002A23A0" w:rsidRDefault="002A23A0" w:rsidP="002A23A0">
    <w:pPr>
      <w:pStyle w:val="Rodap"/>
      <w:jc w:val="center"/>
    </w:pPr>
    <w:r>
      <w:rPr>
        <w:rFonts w:ascii="Calibri" w:eastAsia="Calibri" w:hAnsi="Calibri" w:cs="Calibri"/>
        <w:sz w:val="20"/>
        <w:szCs w:val="18"/>
      </w:rPr>
      <w:t xml:space="preserve"> </w:t>
    </w:r>
    <w:r>
      <w:rPr>
        <w:rFonts w:ascii="Calibri" w:hAnsi="Calibri" w:cs="Calibri"/>
        <w:sz w:val="20"/>
        <w:szCs w:val="18"/>
      </w:rPr>
      <w:t>Porto Alegre – RS</w:t>
    </w:r>
  </w:p>
  <w:p w:rsidR="002A23A0" w:rsidRDefault="002A23A0" w:rsidP="002A23A0">
    <w:pPr>
      <w:pStyle w:val="Rodap"/>
      <w:jc w:val="center"/>
    </w:pPr>
    <w:r>
      <w:rPr>
        <w:rFonts w:ascii="Calibri" w:eastAsia="Calibri" w:hAnsi="Calibri" w:cs="Calibri"/>
        <w:sz w:val="20"/>
        <w:szCs w:val="18"/>
      </w:rPr>
      <w:t xml:space="preserve"> </w:t>
    </w:r>
    <w:r>
      <w:rPr>
        <w:rFonts w:ascii="Calibri" w:hAnsi="Calibri" w:cs="Calibri"/>
        <w:sz w:val="20"/>
        <w:szCs w:val="18"/>
      </w:rPr>
      <w:t>CEP: 90119-900</w:t>
    </w:r>
  </w:p>
  <w:p w:rsidR="002A23A0" w:rsidRDefault="002A23A0">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5B" w:rsidRDefault="00834B8B">
    <w:pPr>
      <w:tabs>
        <w:tab w:val="center" w:pos="2703"/>
        <w:tab w:val="center" w:pos="6246"/>
        <w:tab w:val="right" w:pos="9484"/>
      </w:tabs>
      <w:spacing w:after="0" w:line="259" w:lineRule="auto"/>
      <w:ind w:left="-1198" w:right="-759"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381000</wp:posOffset>
              </wp:positionH>
              <wp:positionV relativeFrom="page">
                <wp:posOffset>10236200</wp:posOffset>
              </wp:positionV>
              <wp:extent cx="6731000" cy="101600"/>
              <wp:effectExtent l="0" t="0" r="0" b="0"/>
              <wp:wrapSquare wrapText="bothSides"/>
              <wp:docPr id="8470" name="Group 8470"/>
              <wp:cNvGraphicFramePr/>
              <a:graphic xmlns:a="http://schemas.openxmlformats.org/drawingml/2006/main">
                <a:graphicData uri="http://schemas.microsoft.com/office/word/2010/wordprocessingGroup">
                  <wpg:wgp>
                    <wpg:cNvGrpSpPr/>
                    <wpg:grpSpPr>
                      <a:xfrm>
                        <a:off x="0" y="0"/>
                        <a:ext cx="6731000" cy="101600"/>
                        <a:chOff x="0" y="0"/>
                        <a:chExt cx="6731000" cy="101600"/>
                      </a:xfrm>
                    </wpg:grpSpPr>
                    <pic:pic xmlns:pic="http://schemas.openxmlformats.org/drawingml/2006/picture">
                      <pic:nvPicPr>
                        <pic:cNvPr id="8471" name="Picture 8471"/>
                        <pic:cNvPicPr/>
                      </pic:nvPicPr>
                      <pic:blipFill>
                        <a:blip r:embed="rId1"/>
                        <a:stretch>
                          <a:fillRect/>
                        </a:stretch>
                      </pic:blipFill>
                      <pic:spPr>
                        <a:xfrm>
                          <a:off x="0" y="0"/>
                          <a:ext cx="171450" cy="101600"/>
                        </a:xfrm>
                        <a:prstGeom prst="rect">
                          <a:avLst/>
                        </a:prstGeom>
                      </pic:spPr>
                    </pic:pic>
                    <wps:wsp>
                      <wps:cNvPr id="8472" name="Shape 8472"/>
                      <wps:cNvSpPr/>
                      <wps:spPr>
                        <a:xfrm>
                          <a:off x="190500" y="50800"/>
                          <a:ext cx="6540500" cy="0"/>
                        </a:xfrm>
                        <a:custGeom>
                          <a:avLst/>
                          <a:gdLst/>
                          <a:ahLst/>
                          <a:cxnLst/>
                          <a:rect l="0" t="0" r="0" b="0"/>
                          <a:pathLst>
                            <a:path w="6540500">
                              <a:moveTo>
                                <a:pt x="0" y="0"/>
                              </a:moveTo>
                              <a:lnTo>
                                <a:pt x="6540500" y="0"/>
                              </a:lnTo>
                            </a:path>
                          </a:pathLst>
                        </a:custGeom>
                        <a:ln w="12700" cap="flat">
                          <a:miter lim="127000"/>
                        </a:ln>
                      </wps:spPr>
                      <wps:style>
                        <a:lnRef idx="1">
                          <a:srgbClr val="D5D5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70" style="width:530pt;height:8pt;position:absolute;mso-position-horizontal-relative:page;mso-position-horizontal:absolute;margin-left:30pt;mso-position-vertical-relative:page;margin-top:806pt;" coordsize="67310,1016">
              <v:shape id="Picture 8471" style="position:absolute;width:1714;height:1016;left:0;top:0;" filled="f">
                <v:imagedata r:id="rId9"/>
              </v:shape>
              <v:shape id="Shape 8472" style="position:absolute;width:65405;height:0;left:1905;top:508;" coordsize="6540500,0" path="m0,0l6540500,0">
                <v:stroke weight="1pt" endcap="flat" joinstyle="miter" miterlimit="10" on="true" color="#d5d5d5"/>
                <v:fill on="false" color="#000000" opacity="0"/>
              </v:shape>
              <w10:wrap type="square"/>
            </v:group>
          </w:pict>
        </mc:Fallback>
      </mc:AlternateContent>
    </w:r>
    <w:r>
      <w:rPr>
        <w:rFonts w:ascii="Calibri" w:eastAsia="Calibri" w:hAnsi="Calibri" w:cs="Calibri"/>
        <w:sz w:val="20"/>
      </w:rPr>
      <w:t>28/04/2022 14:40:40</w:t>
    </w:r>
    <w:r>
      <w:rPr>
        <w:rFonts w:ascii="Calibri" w:eastAsia="Calibri" w:hAnsi="Calibri" w:cs="Calibri"/>
        <w:sz w:val="20"/>
      </w:rPr>
      <w:tab/>
      <w:t>STER/DPE/369617001</w:t>
    </w:r>
    <w:r>
      <w:rPr>
        <w:rFonts w:ascii="Calibri" w:eastAsia="Calibri" w:hAnsi="Calibri" w:cs="Calibri"/>
        <w:sz w:val="20"/>
      </w:rPr>
      <w:tab/>
      <w:t>PARA PROSSEGUIMENTO</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0"/>
      </w:rPr>
      <w:t>41</w:t>
    </w:r>
    <w:r>
      <w:rPr>
        <w:rFonts w:ascii="Calibri" w:eastAsia="Calibri" w:hAnsi="Calibri" w:cs="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8B" w:rsidRDefault="00834B8B">
      <w:pPr>
        <w:spacing w:after="0" w:line="240" w:lineRule="auto"/>
      </w:pPr>
      <w:r>
        <w:separator/>
      </w:r>
    </w:p>
  </w:footnote>
  <w:footnote w:type="continuationSeparator" w:id="0">
    <w:p w:rsidR="00834B8B" w:rsidRDefault="0083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5B" w:rsidRDefault="00834B8B">
    <w:pPr>
      <w:spacing w:after="0" w:line="259" w:lineRule="auto"/>
      <w:ind w:left="0" w:right="-919" w:firstLine="0"/>
      <w:jc w:val="right"/>
    </w:pPr>
    <w:r>
      <w:rPr>
        <w:noProof/>
      </w:rPr>
      <w:drawing>
        <wp:anchor distT="0" distB="0" distL="114300" distR="114300" simplePos="0" relativeHeight="251658240" behindDoc="0" locked="0" layoutInCell="1" allowOverlap="0">
          <wp:simplePos x="0" y="0"/>
          <wp:positionH relativeFrom="page">
            <wp:posOffset>3596426</wp:posOffset>
          </wp:positionH>
          <wp:positionV relativeFrom="page">
            <wp:posOffset>906495</wp:posOffset>
          </wp:positionV>
          <wp:extent cx="623152" cy="827895"/>
          <wp:effectExtent l="0" t="0" r="0" b="0"/>
          <wp:wrapSquare wrapText="bothSides"/>
          <wp:docPr id="3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23152" cy="82789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381000</wp:posOffset>
          </wp:positionH>
          <wp:positionV relativeFrom="page">
            <wp:posOffset>157480</wp:posOffset>
          </wp:positionV>
          <wp:extent cx="2551430" cy="248920"/>
          <wp:effectExtent l="0" t="0" r="0" b="0"/>
          <wp:wrapSquare wrapText="bothSides"/>
          <wp:docPr id="31"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
                  <a:stretch>
                    <a:fillRect/>
                  </a:stretch>
                </pic:blipFill>
                <pic:spPr>
                  <a:xfrm>
                    <a:off x="0" y="0"/>
                    <a:ext cx="2551430" cy="24892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6350000</wp:posOffset>
              </wp:positionH>
              <wp:positionV relativeFrom="page">
                <wp:posOffset>114468</wp:posOffset>
              </wp:positionV>
              <wp:extent cx="1055421" cy="298704"/>
              <wp:effectExtent l="0" t="0" r="0" b="0"/>
              <wp:wrapSquare wrapText="bothSides"/>
              <wp:docPr id="8548" name="Group 8548"/>
              <wp:cNvGraphicFramePr/>
              <a:graphic xmlns:a="http://schemas.openxmlformats.org/drawingml/2006/main">
                <a:graphicData uri="http://schemas.microsoft.com/office/word/2010/wordprocessingGroup">
                  <wpg:wgp>
                    <wpg:cNvGrpSpPr/>
                    <wpg:grpSpPr>
                      <a:xfrm>
                        <a:off x="0" y="0"/>
                        <a:ext cx="1055421" cy="298704"/>
                        <a:chOff x="0" y="0"/>
                        <a:chExt cx="1055421" cy="298704"/>
                      </a:xfrm>
                    </wpg:grpSpPr>
                    <wps:wsp>
                      <wps:cNvPr id="9050" name="Shape 9050"/>
                      <wps:cNvSpPr/>
                      <wps:spPr>
                        <a:xfrm>
                          <a:off x="104546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1" name="Shape 9051"/>
                      <wps:cNvSpPr/>
                      <wps:spPr>
                        <a:xfrm>
                          <a:off x="1015594"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2" name="Shape 9052"/>
                      <wps:cNvSpPr/>
                      <wps:spPr>
                        <a:xfrm>
                          <a:off x="985723"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3" name="Shape 9053"/>
                      <wps:cNvSpPr/>
                      <wps:spPr>
                        <a:xfrm>
                          <a:off x="965809"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 name="Shape 9054"/>
                      <wps:cNvSpPr/>
                      <wps:spPr>
                        <a:xfrm>
                          <a:off x="935939"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 name="Shape 9055"/>
                      <wps:cNvSpPr/>
                      <wps:spPr>
                        <a:xfrm>
                          <a:off x="906069"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6" name="Shape 9056"/>
                      <wps:cNvSpPr/>
                      <wps:spPr>
                        <a:xfrm>
                          <a:off x="87619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 name="Shape 9057"/>
                      <wps:cNvSpPr/>
                      <wps:spPr>
                        <a:xfrm>
                          <a:off x="84632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8" name="Shape 9058"/>
                      <wps:cNvSpPr/>
                      <wps:spPr>
                        <a:xfrm>
                          <a:off x="81645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 name="Shape 9059"/>
                      <wps:cNvSpPr/>
                      <wps:spPr>
                        <a:xfrm>
                          <a:off x="796544"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 name="Shape 9060"/>
                      <wps:cNvSpPr/>
                      <wps:spPr>
                        <a:xfrm>
                          <a:off x="77663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1" name="Shape 9061"/>
                      <wps:cNvSpPr/>
                      <wps:spPr>
                        <a:xfrm>
                          <a:off x="736803"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2" name="Shape 9062"/>
                      <wps:cNvSpPr/>
                      <wps:spPr>
                        <a:xfrm>
                          <a:off x="70693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3" name="Shape 9063"/>
                      <wps:cNvSpPr/>
                      <wps:spPr>
                        <a:xfrm>
                          <a:off x="677063"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4" name="Shape 9064"/>
                      <wps:cNvSpPr/>
                      <wps:spPr>
                        <a:xfrm>
                          <a:off x="64719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5" name="Shape 9065"/>
                      <wps:cNvSpPr/>
                      <wps:spPr>
                        <a:xfrm>
                          <a:off x="627279"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6" name="Shape 9066"/>
                      <wps:cNvSpPr/>
                      <wps:spPr>
                        <a:xfrm>
                          <a:off x="59740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7" name="Shape 9067"/>
                      <wps:cNvSpPr/>
                      <wps:spPr>
                        <a:xfrm>
                          <a:off x="57749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8" name="Shape 9068"/>
                      <wps:cNvSpPr/>
                      <wps:spPr>
                        <a:xfrm>
                          <a:off x="53766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9" name="Shape 9069"/>
                      <wps:cNvSpPr/>
                      <wps:spPr>
                        <a:xfrm>
                          <a:off x="497840"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0" name="Shape 9070"/>
                      <wps:cNvSpPr/>
                      <wps:spPr>
                        <a:xfrm>
                          <a:off x="47792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1" name="Shape 9071"/>
                      <wps:cNvSpPr/>
                      <wps:spPr>
                        <a:xfrm>
                          <a:off x="45801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2" name="Shape 9072"/>
                      <wps:cNvSpPr/>
                      <wps:spPr>
                        <a:xfrm>
                          <a:off x="438099"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3" name="Shape 9073"/>
                      <wps:cNvSpPr/>
                      <wps:spPr>
                        <a:xfrm>
                          <a:off x="39827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4" name="Shape 9074"/>
                      <wps:cNvSpPr/>
                      <wps:spPr>
                        <a:xfrm>
                          <a:off x="35844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5" name="Shape 9075"/>
                      <wps:cNvSpPr/>
                      <wps:spPr>
                        <a:xfrm>
                          <a:off x="33853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6" name="Shape 9076"/>
                      <wps:cNvSpPr/>
                      <wps:spPr>
                        <a:xfrm>
                          <a:off x="31861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7" name="Shape 9077"/>
                      <wps:cNvSpPr/>
                      <wps:spPr>
                        <a:xfrm>
                          <a:off x="28874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8" name="Shape 9078"/>
                      <wps:cNvSpPr/>
                      <wps:spPr>
                        <a:xfrm>
                          <a:off x="26883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9" name="Shape 9079"/>
                      <wps:cNvSpPr/>
                      <wps:spPr>
                        <a:xfrm>
                          <a:off x="24892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0" name="Shape 9080"/>
                      <wps:cNvSpPr/>
                      <wps:spPr>
                        <a:xfrm>
                          <a:off x="219049"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1" name="Shape 9081"/>
                      <wps:cNvSpPr/>
                      <wps:spPr>
                        <a:xfrm>
                          <a:off x="17922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2" name="Shape 9082"/>
                      <wps:cNvSpPr/>
                      <wps:spPr>
                        <a:xfrm>
                          <a:off x="13939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3" name="Shape 9083"/>
                      <wps:cNvSpPr/>
                      <wps:spPr>
                        <a:xfrm>
                          <a:off x="11948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4" name="Shape 9084"/>
                      <wps:cNvSpPr/>
                      <wps:spPr>
                        <a:xfrm>
                          <a:off x="9956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5" name="Shape 9085"/>
                      <wps:cNvSpPr/>
                      <wps:spPr>
                        <a:xfrm>
                          <a:off x="59741"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6" name="Shape 9086"/>
                      <wps:cNvSpPr/>
                      <wps:spPr>
                        <a:xfrm>
                          <a:off x="3982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7" name="Shape 9087"/>
                      <wps:cNvSpPr/>
                      <wps:spPr>
                        <a:xfrm>
                          <a:off x="1991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8" name="Shape 9088"/>
                      <wps:cNvSpPr/>
                      <wps:spPr>
                        <a:xfrm>
                          <a:off x="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48" style="width:83.104pt;height:23.52pt;position:absolute;mso-position-horizontal-relative:page;mso-position-horizontal:absolute;margin-left:500pt;mso-position-vertical-relative:page;margin-top:9.0132pt;" coordsize="10554,2987">
              <v:shape id="Shape 9089" style="position:absolute;width:99;height:2987;left:10454;top:0;" coordsize="9957,298704" path="m0,0l9957,0l9957,298704l0,298704l0,0">
                <v:stroke weight="0pt" endcap="flat" joinstyle="miter" miterlimit="10" on="false" color="#000000" opacity="0"/>
                <v:fill on="true" color="#000000"/>
              </v:shape>
              <v:shape id="Shape 9090" style="position:absolute;width:199;height:2987;left:10155;top:0;" coordsize="19914,298704" path="m0,0l19914,0l19914,298704l0,298704l0,0">
                <v:stroke weight="0pt" endcap="flat" joinstyle="miter" miterlimit="10" on="false" color="#000000" opacity="0"/>
                <v:fill on="true" color="#000000"/>
              </v:shape>
              <v:shape id="Shape 9091" style="position:absolute;width:99;height:2987;left:9857;top:0;" coordsize="9958,298704" path="m0,0l9958,0l9958,298704l0,298704l0,0">
                <v:stroke weight="0pt" endcap="flat" joinstyle="miter" miterlimit="10" on="false" color="#000000" opacity="0"/>
                <v:fill on="true" color="#000000"/>
              </v:shape>
              <v:shape id="Shape 9092" style="position:absolute;width:99;height:2987;left:9658;top:0;" coordsize="9958,298704" path="m0,0l9958,0l9958,298704l0,298704l0,0">
                <v:stroke weight="0pt" endcap="flat" joinstyle="miter" miterlimit="10" on="false" color="#000000" opacity="0"/>
                <v:fill on="true" color="#000000"/>
              </v:shape>
              <v:shape id="Shape 9093" style="position:absolute;width:199;height:2987;left:9359;top:0;" coordsize="19914,298704" path="m0,0l19914,0l19914,298704l0,298704l0,0">
                <v:stroke weight="0pt" endcap="flat" joinstyle="miter" miterlimit="10" on="false" color="#000000" opacity="0"/>
                <v:fill on="true" color="#000000"/>
              </v:shape>
              <v:shape id="Shape 9094" style="position:absolute;width:199;height:2987;left:9060;top:0;" coordsize="19914,298704" path="m0,0l19914,0l19914,298704l0,298704l0,0">
                <v:stroke weight="0pt" endcap="flat" joinstyle="miter" miterlimit="10" on="false" color="#000000" opacity="0"/>
                <v:fill on="true" color="#000000"/>
              </v:shape>
              <v:shape id="Shape 9095" style="position:absolute;width:99;height:2987;left:8761;top:0;" coordsize="9957,298704" path="m0,0l9957,0l9957,298704l0,298704l0,0">
                <v:stroke weight="0pt" endcap="flat" joinstyle="miter" miterlimit="10" on="false" color="#000000" opacity="0"/>
                <v:fill on="true" color="#000000"/>
              </v:shape>
              <v:shape id="Shape 9096" style="position:absolute;width:99;height:2987;left:8463;top:0;" coordsize="9957,298704" path="m0,0l9957,0l9957,298704l0,298704l0,0">
                <v:stroke weight="0pt" endcap="flat" joinstyle="miter" miterlimit="10" on="false" color="#000000" opacity="0"/>
                <v:fill on="true" color="#000000"/>
              </v:shape>
              <v:shape id="Shape 9097" style="position:absolute;width:199;height:2987;left:8164;top:0;" coordsize="19914,298704" path="m0,0l19914,0l19914,298704l0,298704l0,0">
                <v:stroke weight="0pt" endcap="flat" joinstyle="miter" miterlimit="10" on="false" color="#000000" opacity="0"/>
                <v:fill on="true" color="#000000"/>
              </v:shape>
              <v:shape id="Shape 9098" style="position:absolute;width:99;height:2987;left:7965;top:0;" coordsize="9958,298704" path="m0,0l9958,0l9958,298704l0,298704l0,0">
                <v:stroke weight="0pt" endcap="flat" joinstyle="miter" miterlimit="10" on="false" color="#000000" opacity="0"/>
                <v:fill on="true" color="#000000"/>
              </v:shape>
              <v:shape id="Shape 9099" style="position:absolute;width:99;height:2987;left:7766;top:0;" coordsize="9957,298704" path="m0,0l9957,0l9957,298704l0,298704l0,0">
                <v:stroke weight="0pt" endcap="flat" joinstyle="miter" miterlimit="10" on="false" color="#000000" opacity="0"/>
                <v:fill on="true" color="#000000"/>
              </v:shape>
              <v:shape id="Shape 9100" style="position:absolute;width:199;height:2987;left:7368;top:0;" coordsize="19914,298704" path="m0,0l19914,0l19914,298704l0,298704l0,0">
                <v:stroke weight="0pt" endcap="flat" joinstyle="miter" miterlimit="10" on="false" color="#000000" opacity="0"/>
                <v:fill on="true" color="#000000"/>
              </v:shape>
              <v:shape id="Shape 9101" style="position:absolute;width:99;height:2987;left:7069;top:0;" coordsize="9957,298704" path="m0,0l9957,0l9957,298704l0,298704l0,0">
                <v:stroke weight="0pt" endcap="flat" joinstyle="miter" miterlimit="10" on="false" color="#000000" opacity="0"/>
                <v:fill on="true" color="#000000"/>
              </v:shape>
              <v:shape id="Shape 9102" style="position:absolute;width:199;height:2987;left:6770;top:0;" coordsize="19914,298704" path="m0,0l19914,0l19914,298704l0,298704l0,0">
                <v:stroke weight="0pt" endcap="flat" joinstyle="miter" miterlimit="10" on="false" color="#000000" opacity="0"/>
                <v:fill on="true" color="#000000"/>
              </v:shape>
              <v:shape id="Shape 9103" style="position:absolute;width:199;height:2987;left:6471;top:0;" coordsize="19914,298704" path="m0,0l19914,0l19914,298704l0,298704l0,0">
                <v:stroke weight="0pt" endcap="flat" joinstyle="miter" miterlimit="10" on="false" color="#000000" opacity="0"/>
                <v:fill on="true" color="#000000"/>
              </v:shape>
              <v:shape id="Shape 9104" style="position:absolute;width:99;height:2987;left:6272;top:0;" coordsize="9957,298704" path="m0,0l9957,0l9957,298704l0,298704l0,0">
                <v:stroke weight="0pt" endcap="flat" joinstyle="miter" miterlimit="10" on="false" color="#000000" opacity="0"/>
                <v:fill on="true" color="#000000"/>
              </v:shape>
              <v:shape id="Shape 9105" style="position:absolute;width:99;height:2987;left:5974;top:0;" coordsize="9957,298704" path="m0,0l9957,0l9957,298704l0,298704l0,0">
                <v:stroke weight="0pt" endcap="flat" joinstyle="miter" miterlimit="10" on="false" color="#000000" opacity="0"/>
                <v:fill on="true" color="#000000"/>
              </v:shape>
              <v:shape id="Shape 9106" style="position:absolute;width:99;height:2987;left:5774;top:0;" coordsize="9957,298704" path="m0,0l9957,0l9957,298704l0,298704l0,0">
                <v:stroke weight="0pt" endcap="flat" joinstyle="miter" miterlimit="10" on="false" color="#000000" opacity="0"/>
                <v:fill on="true" color="#000000"/>
              </v:shape>
              <v:shape id="Shape 9107" style="position:absolute;width:199;height:2987;left:5376;top:0;" coordsize="19914,298704" path="m0,0l19914,0l19914,298704l0,298704l0,0">
                <v:stroke weight="0pt" endcap="flat" joinstyle="miter" miterlimit="10" on="false" color="#000000" opacity="0"/>
                <v:fill on="true" color="#000000"/>
              </v:shape>
              <v:shape id="Shape 9108" style="position:absolute;width:199;height:2987;left:4978;top:0;" coordsize="19914,298704" path="m0,0l19914,0l19914,298704l0,298704l0,0">
                <v:stroke weight="0pt" endcap="flat" joinstyle="miter" miterlimit="10" on="false" color="#000000" opacity="0"/>
                <v:fill on="true" color="#000000"/>
              </v:shape>
              <v:shape id="Shape 9109" style="position:absolute;width:99;height:2987;left:4779;top:0;" coordsize="9957,298704" path="m0,0l9957,0l9957,298704l0,298704l0,0">
                <v:stroke weight="0pt" endcap="flat" joinstyle="miter" miterlimit="10" on="false" color="#000000" opacity="0"/>
                <v:fill on="true" color="#000000"/>
              </v:shape>
              <v:shape id="Shape 9110" style="position:absolute;width:99;height:2987;left:4580;top:0;" coordsize="9957,298704" path="m0,0l9957,0l9957,298704l0,298704l0,0">
                <v:stroke weight="0pt" endcap="flat" joinstyle="miter" miterlimit="10" on="false" color="#000000" opacity="0"/>
                <v:fill on="true" color="#000000"/>
              </v:shape>
              <v:shape id="Shape 9111" style="position:absolute;width:99;height:2987;left:4380;top:0;" coordsize="9958,298704" path="m0,0l9958,0l9958,298704l0,298704l0,0">
                <v:stroke weight="0pt" endcap="flat" joinstyle="miter" miterlimit="10" on="false" color="#000000" opacity="0"/>
                <v:fill on="true" color="#000000"/>
              </v:shape>
              <v:shape id="Shape 9112" style="position:absolute;width:199;height:2987;left:3982;top:0;" coordsize="19914,298704" path="m0,0l19914,0l19914,298704l0,298704l0,0">
                <v:stroke weight="0pt" endcap="flat" joinstyle="miter" miterlimit="10" on="false" color="#000000" opacity="0"/>
                <v:fill on="true" color="#000000"/>
              </v:shape>
              <v:shape id="Shape 9113" style="position:absolute;width:199;height:2987;left:3584;top:0;" coordsize="19914,298704" path="m0,0l19914,0l19914,298704l0,298704l0,0">
                <v:stroke weight="0pt" endcap="flat" joinstyle="miter" miterlimit="10" on="false" color="#000000" opacity="0"/>
                <v:fill on="true" color="#000000"/>
              </v:shape>
              <v:shape id="Shape 9114" style="position:absolute;width:99;height:2987;left:3385;top:0;" coordsize="9957,298704" path="m0,0l9957,0l9957,298704l0,298704l0,0">
                <v:stroke weight="0pt" endcap="flat" joinstyle="miter" miterlimit="10" on="false" color="#000000" opacity="0"/>
                <v:fill on="true" color="#000000"/>
              </v:shape>
              <v:shape id="Shape 9115" style="position:absolute;width:99;height:2987;left:3186;top:0;" coordsize="9957,298704" path="m0,0l9957,0l9957,298704l0,298704l0,0">
                <v:stroke weight="0pt" endcap="flat" joinstyle="miter" miterlimit="10" on="false" color="#000000" opacity="0"/>
                <v:fill on="true" color="#000000"/>
              </v:shape>
              <v:shape id="Shape 9116" style="position:absolute;width:199;height:2987;left:2887;top:0;" coordsize="19914,298704" path="m0,0l19914,0l19914,298704l0,298704l0,0">
                <v:stroke weight="0pt" endcap="flat" joinstyle="miter" miterlimit="10" on="false" color="#000000" opacity="0"/>
                <v:fill on="true" color="#000000"/>
              </v:shape>
              <v:shape id="Shape 9117" style="position:absolute;width:99;height:2987;left:2688;top:0;" coordsize="9957,298704" path="m0,0l9957,0l9957,298704l0,298704l0,0">
                <v:stroke weight="0pt" endcap="flat" joinstyle="miter" miterlimit="10" on="false" color="#000000" opacity="0"/>
                <v:fill on="true" color="#000000"/>
              </v:shape>
              <v:shape id="Shape 9118" style="position:absolute;width:99;height:2987;left:2489;top:0;" coordsize="9957,298704" path="m0,0l9957,0l9957,298704l0,298704l0,0">
                <v:stroke weight="0pt" endcap="flat" joinstyle="miter" miterlimit="10" on="false" color="#000000" opacity="0"/>
                <v:fill on="true" color="#000000"/>
              </v:shape>
              <v:shape id="Shape 9119" style="position:absolute;width:99;height:2987;left:2190;top:0;" coordsize="9957,298704" path="m0,0l9957,0l9957,298704l0,298704l0,0">
                <v:stroke weight="0pt" endcap="flat" joinstyle="miter" miterlimit="10" on="false" color="#000000" opacity="0"/>
                <v:fill on="true" color="#000000"/>
              </v:shape>
              <v:shape id="Shape 9120" style="position:absolute;width:199;height:2987;left:1792;top:0;" coordsize="19914,298704" path="m0,0l19914,0l19914,298704l0,298704l0,0">
                <v:stroke weight="0pt" endcap="flat" joinstyle="miter" miterlimit="10" on="false" color="#000000" opacity="0"/>
                <v:fill on="true" color="#000000"/>
              </v:shape>
              <v:shape id="Shape 9121" style="position:absolute;width:199;height:2987;left:1393;top:0;" coordsize="19914,298704" path="m0,0l19914,0l19914,298704l0,298704l0,0">
                <v:stroke weight="0pt" endcap="flat" joinstyle="miter" miterlimit="10" on="false" color="#000000" opacity="0"/>
                <v:fill on="true" color="#000000"/>
              </v:shape>
              <v:shape id="Shape 9122" style="position:absolute;width:99;height:2987;left:1194;top:0;" coordsize="9957,298704" path="m0,0l9957,0l9957,298704l0,298704l0,0">
                <v:stroke weight="0pt" endcap="flat" joinstyle="miter" miterlimit="10" on="false" color="#000000" opacity="0"/>
                <v:fill on="true" color="#000000"/>
              </v:shape>
              <v:shape id="Shape 9123" style="position:absolute;width:99;height:2987;left:995;top:0;" coordsize="9957,298704" path="m0,0l9957,0l9957,298704l0,298704l0,0">
                <v:stroke weight="0pt" endcap="flat" joinstyle="miter" miterlimit="10" on="false" color="#000000" opacity="0"/>
                <v:fill on="true" color="#000000"/>
              </v:shape>
              <v:shape id="Shape 9124" style="position:absolute;width:199;height:2987;left:597;top:0;" coordsize="19914,298704" path="m0,0l19914,0l19914,298704l0,298704l0,0">
                <v:stroke weight="0pt" endcap="flat" joinstyle="miter" miterlimit="10" on="false" color="#000000" opacity="0"/>
                <v:fill on="true" color="#000000"/>
              </v:shape>
              <v:shape id="Shape 9125" style="position:absolute;width:99;height:2987;left:398;top:0;" coordsize="9957,298704" path="m0,0l9957,0l9957,298704l0,298704l0,0">
                <v:stroke weight="0pt" endcap="flat" joinstyle="miter" miterlimit="10" on="false" color="#000000" opacity="0"/>
                <v:fill on="true" color="#000000"/>
              </v:shape>
              <v:shape id="Shape 9126" style="position:absolute;width:99;height:2987;left:199;top:0;" coordsize="9957,298704" path="m0,0l9957,0l9957,298704l0,298704l0,0">
                <v:stroke weight="0pt" endcap="flat" joinstyle="miter" miterlimit="10" on="false" color="#000000" opacity="0"/>
                <v:fill on="true" color="#000000"/>
              </v:shape>
              <v:shape id="Shape 9127" style="position:absolute;width:99;height:2987;left:0;top:0;" coordsize="9957,298704" path="m0,0l9957,0l9957,298704l0,298704l0,0">
                <v:stroke weight="0pt" endcap="flat" joinstyle="miter" miterlimit="10" on="false" color="#000000" opacity="0"/>
                <v:fill on="true" color="#000000"/>
              </v:shape>
              <w10:wrap type="square"/>
            </v:group>
          </w:pict>
        </mc:Fallback>
      </mc:AlternateContent>
    </w:r>
    <w:r>
      <w:rPr>
        <w:sz w:val="16"/>
      </w:rPr>
      <w:t>22130000018161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5B" w:rsidRDefault="00B270C6" w:rsidP="00B270C6">
    <w:pPr>
      <w:spacing w:after="0" w:line="259" w:lineRule="auto"/>
      <w:ind w:left="0" w:right="77" w:firstLine="0"/>
      <w:jc w:val="center"/>
    </w:pPr>
    <w:r>
      <w:rPr>
        <w:rFonts w:ascii="Calibri" w:eastAsia="Calibri" w:hAnsi="Calibri" w:cs="Calibri"/>
        <w:noProof/>
        <w:sz w:val="22"/>
      </w:rPr>
      <w:drawing>
        <wp:inline distT="0" distB="0" distL="0" distR="0" wp14:anchorId="0DEC842A" wp14:editId="4596F787">
          <wp:extent cx="1154906" cy="1333500"/>
          <wp:effectExtent l="0" t="0" r="7620" b="0"/>
          <wp:docPr id="8544" name="Imagem 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SAO COLORIDO LETTERING PRETO V_Trabalho e Desenvolvimento Profissional.png"/>
                  <pic:cNvPicPr/>
                </pic:nvPicPr>
                <pic:blipFill rotWithShape="1">
                  <a:blip r:embed="rId1">
                    <a:extLst>
                      <a:ext uri="{28A0092B-C50C-407E-A947-70E740481C1C}">
                        <a14:useLocalDpi xmlns:a14="http://schemas.microsoft.com/office/drawing/2010/main" val="0"/>
                      </a:ext>
                    </a:extLst>
                  </a:blip>
                  <a:srcRect l="18532" r="19484" b="3003"/>
                  <a:stretch/>
                </pic:blipFill>
                <pic:spPr bwMode="auto">
                  <a:xfrm>
                    <a:off x="0" y="0"/>
                    <a:ext cx="1162098" cy="134180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5B" w:rsidRDefault="00834B8B">
    <w:pPr>
      <w:spacing w:after="0" w:line="259" w:lineRule="auto"/>
      <w:ind w:left="0" w:right="-919" w:firstLine="0"/>
      <w:jc w:val="right"/>
    </w:pPr>
    <w:r>
      <w:rPr>
        <w:noProof/>
      </w:rPr>
      <w:drawing>
        <wp:anchor distT="0" distB="0" distL="114300" distR="114300" simplePos="0" relativeHeight="251664384" behindDoc="0" locked="0" layoutInCell="1" allowOverlap="0">
          <wp:simplePos x="0" y="0"/>
          <wp:positionH relativeFrom="page">
            <wp:posOffset>3596426</wp:posOffset>
          </wp:positionH>
          <wp:positionV relativeFrom="page">
            <wp:posOffset>906495</wp:posOffset>
          </wp:positionV>
          <wp:extent cx="623152" cy="827895"/>
          <wp:effectExtent l="0" t="0" r="0" b="0"/>
          <wp:wrapSquare wrapText="bothSides"/>
          <wp:docPr id="854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23152" cy="82789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381000</wp:posOffset>
          </wp:positionH>
          <wp:positionV relativeFrom="page">
            <wp:posOffset>157480</wp:posOffset>
          </wp:positionV>
          <wp:extent cx="2551430" cy="248920"/>
          <wp:effectExtent l="0" t="0" r="0" b="0"/>
          <wp:wrapSquare wrapText="bothSides"/>
          <wp:docPr id="8546"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
                  <a:stretch>
                    <a:fillRect/>
                  </a:stretch>
                </pic:blipFill>
                <pic:spPr>
                  <a:xfrm>
                    <a:off x="0" y="0"/>
                    <a:ext cx="2551430" cy="24892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6350000</wp:posOffset>
              </wp:positionH>
              <wp:positionV relativeFrom="page">
                <wp:posOffset>114468</wp:posOffset>
              </wp:positionV>
              <wp:extent cx="1055421" cy="298704"/>
              <wp:effectExtent l="0" t="0" r="0" b="0"/>
              <wp:wrapSquare wrapText="bothSides"/>
              <wp:docPr id="8418" name="Group 8418"/>
              <wp:cNvGraphicFramePr/>
              <a:graphic xmlns:a="http://schemas.openxmlformats.org/drawingml/2006/main">
                <a:graphicData uri="http://schemas.microsoft.com/office/word/2010/wordprocessingGroup">
                  <wpg:wgp>
                    <wpg:cNvGrpSpPr/>
                    <wpg:grpSpPr>
                      <a:xfrm>
                        <a:off x="0" y="0"/>
                        <a:ext cx="1055421" cy="298704"/>
                        <a:chOff x="0" y="0"/>
                        <a:chExt cx="1055421" cy="298704"/>
                      </a:xfrm>
                    </wpg:grpSpPr>
                    <wps:wsp>
                      <wps:cNvPr id="8894" name="Shape 8894"/>
                      <wps:cNvSpPr/>
                      <wps:spPr>
                        <a:xfrm>
                          <a:off x="104546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5" name="Shape 8895"/>
                      <wps:cNvSpPr/>
                      <wps:spPr>
                        <a:xfrm>
                          <a:off x="1015594"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6" name="Shape 8896"/>
                      <wps:cNvSpPr/>
                      <wps:spPr>
                        <a:xfrm>
                          <a:off x="985723"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7" name="Shape 8897"/>
                      <wps:cNvSpPr/>
                      <wps:spPr>
                        <a:xfrm>
                          <a:off x="965809"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8" name="Shape 8898"/>
                      <wps:cNvSpPr/>
                      <wps:spPr>
                        <a:xfrm>
                          <a:off x="935939"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9" name="Shape 8899"/>
                      <wps:cNvSpPr/>
                      <wps:spPr>
                        <a:xfrm>
                          <a:off x="906069"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0" name="Shape 8900"/>
                      <wps:cNvSpPr/>
                      <wps:spPr>
                        <a:xfrm>
                          <a:off x="87619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1" name="Shape 8901"/>
                      <wps:cNvSpPr/>
                      <wps:spPr>
                        <a:xfrm>
                          <a:off x="84632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2" name="Shape 8902"/>
                      <wps:cNvSpPr/>
                      <wps:spPr>
                        <a:xfrm>
                          <a:off x="81645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3" name="Shape 8903"/>
                      <wps:cNvSpPr/>
                      <wps:spPr>
                        <a:xfrm>
                          <a:off x="796544"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4" name="Shape 8904"/>
                      <wps:cNvSpPr/>
                      <wps:spPr>
                        <a:xfrm>
                          <a:off x="77663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 name="Shape 8905"/>
                      <wps:cNvSpPr/>
                      <wps:spPr>
                        <a:xfrm>
                          <a:off x="736803"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 name="Shape 8906"/>
                      <wps:cNvSpPr/>
                      <wps:spPr>
                        <a:xfrm>
                          <a:off x="70693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7" name="Shape 8907"/>
                      <wps:cNvSpPr/>
                      <wps:spPr>
                        <a:xfrm>
                          <a:off x="677063"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8" name="Shape 8908"/>
                      <wps:cNvSpPr/>
                      <wps:spPr>
                        <a:xfrm>
                          <a:off x="64719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9" name="Shape 8909"/>
                      <wps:cNvSpPr/>
                      <wps:spPr>
                        <a:xfrm>
                          <a:off x="627279"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0" name="Shape 8910"/>
                      <wps:cNvSpPr/>
                      <wps:spPr>
                        <a:xfrm>
                          <a:off x="59740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 name="Shape 8911"/>
                      <wps:cNvSpPr/>
                      <wps:spPr>
                        <a:xfrm>
                          <a:off x="57749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 name="Shape 8912"/>
                      <wps:cNvSpPr/>
                      <wps:spPr>
                        <a:xfrm>
                          <a:off x="53766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3" name="Shape 8913"/>
                      <wps:cNvSpPr/>
                      <wps:spPr>
                        <a:xfrm>
                          <a:off x="497840"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4" name="Shape 8914"/>
                      <wps:cNvSpPr/>
                      <wps:spPr>
                        <a:xfrm>
                          <a:off x="47792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5" name="Shape 8915"/>
                      <wps:cNvSpPr/>
                      <wps:spPr>
                        <a:xfrm>
                          <a:off x="45801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 name="Shape 8916"/>
                      <wps:cNvSpPr/>
                      <wps:spPr>
                        <a:xfrm>
                          <a:off x="438099"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 name="Shape 8917"/>
                      <wps:cNvSpPr/>
                      <wps:spPr>
                        <a:xfrm>
                          <a:off x="39827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 name="Shape 8918"/>
                      <wps:cNvSpPr/>
                      <wps:spPr>
                        <a:xfrm>
                          <a:off x="35844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9" name="Shape 8919"/>
                      <wps:cNvSpPr/>
                      <wps:spPr>
                        <a:xfrm>
                          <a:off x="33853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0" name="Shape 8920"/>
                      <wps:cNvSpPr/>
                      <wps:spPr>
                        <a:xfrm>
                          <a:off x="31861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1" name="Shape 8921"/>
                      <wps:cNvSpPr/>
                      <wps:spPr>
                        <a:xfrm>
                          <a:off x="28874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2" name="Shape 8922"/>
                      <wps:cNvSpPr/>
                      <wps:spPr>
                        <a:xfrm>
                          <a:off x="26883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3" name="Shape 8923"/>
                      <wps:cNvSpPr/>
                      <wps:spPr>
                        <a:xfrm>
                          <a:off x="24892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 name="Shape 8924"/>
                      <wps:cNvSpPr/>
                      <wps:spPr>
                        <a:xfrm>
                          <a:off x="219049"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 name="Shape 8925"/>
                      <wps:cNvSpPr/>
                      <wps:spPr>
                        <a:xfrm>
                          <a:off x="17922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 name="Shape 8926"/>
                      <wps:cNvSpPr/>
                      <wps:spPr>
                        <a:xfrm>
                          <a:off x="13939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7" name="Shape 8927"/>
                      <wps:cNvSpPr/>
                      <wps:spPr>
                        <a:xfrm>
                          <a:off x="11948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8" name="Shape 8928"/>
                      <wps:cNvSpPr/>
                      <wps:spPr>
                        <a:xfrm>
                          <a:off x="9956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9" name="Shape 8929"/>
                      <wps:cNvSpPr/>
                      <wps:spPr>
                        <a:xfrm>
                          <a:off x="59741"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0" name="Shape 8930"/>
                      <wps:cNvSpPr/>
                      <wps:spPr>
                        <a:xfrm>
                          <a:off x="3982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1" name="Shape 8931"/>
                      <wps:cNvSpPr/>
                      <wps:spPr>
                        <a:xfrm>
                          <a:off x="1991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 name="Shape 8932"/>
                      <wps:cNvSpPr/>
                      <wps:spPr>
                        <a:xfrm>
                          <a:off x="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18" style="width:83.104pt;height:23.52pt;position:absolute;mso-position-horizontal-relative:page;mso-position-horizontal:absolute;margin-left:500pt;mso-position-vertical-relative:page;margin-top:9.0132pt;" coordsize="10554,2987">
              <v:shape id="Shape 8933" style="position:absolute;width:99;height:2987;left:10454;top:0;" coordsize="9957,298704" path="m0,0l9957,0l9957,298704l0,298704l0,0">
                <v:stroke weight="0pt" endcap="flat" joinstyle="miter" miterlimit="10" on="false" color="#000000" opacity="0"/>
                <v:fill on="true" color="#000000"/>
              </v:shape>
              <v:shape id="Shape 8934" style="position:absolute;width:199;height:2987;left:10155;top:0;" coordsize="19914,298704" path="m0,0l19914,0l19914,298704l0,298704l0,0">
                <v:stroke weight="0pt" endcap="flat" joinstyle="miter" miterlimit="10" on="false" color="#000000" opacity="0"/>
                <v:fill on="true" color="#000000"/>
              </v:shape>
              <v:shape id="Shape 8935" style="position:absolute;width:99;height:2987;left:9857;top:0;" coordsize="9958,298704" path="m0,0l9958,0l9958,298704l0,298704l0,0">
                <v:stroke weight="0pt" endcap="flat" joinstyle="miter" miterlimit="10" on="false" color="#000000" opacity="0"/>
                <v:fill on="true" color="#000000"/>
              </v:shape>
              <v:shape id="Shape 8936" style="position:absolute;width:99;height:2987;left:9658;top:0;" coordsize="9958,298704" path="m0,0l9958,0l9958,298704l0,298704l0,0">
                <v:stroke weight="0pt" endcap="flat" joinstyle="miter" miterlimit="10" on="false" color="#000000" opacity="0"/>
                <v:fill on="true" color="#000000"/>
              </v:shape>
              <v:shape id="Shape 8937" style="position:absolute;width:199;height:2987;left:9359;top:0;" coordsize="19914,298704" path="m0,0l19914,0l19914,298704l0,298704l0,0">
                <v:stroke weight="0pt" endcap="flat" joinstyle="miter" miterlimit="10" on="false" color="#000000" opacity="0"/>
                <v:fill on="true" color="#000000"/>
              </v:shape>
              <v:shape id="Shape 8938" style="position:absolute;width:199;height:2987;left:9060;top:0;" coordsize="19914,298704" path="m0,0l19914,0l19914,298704l0,298704l0,0">
                <v:stroke weight="0pt" endcap="flat" joinstyle="miter" miterlimit="10" on="false" color="#000000" opacity="0"/>
                <v:fill on="true" color="#000000"/>
              </v:shape>
              <v:shape id="Shape 8939" style="position:absolute;width:99;height:2987;left:8761;top:0;" coordsize="9957,298704" path="m0,0l9957,0l9957,298704l0,298704l0,0">
                <v:stroke weight="0pt" endcap="flat" joinstyle="miter" miterlimit="10" on="false" color="#000000" opacity="0"/>
                <v:fill on="true" color="#000000"/>
              </v:shape>
              <v:shape id="Shape 8940" style="position:absolute;width:99;height:2987;left:8463;top:0;" coordsize="9957,298704" path="m0,0l9957,0l9957,298704l0,298704l0,0">
                <v:stroke weight="0pt" endcap="flat" joinstyle="miter" miterlimit="10" on="false" color="#000000" opacity="0"/>
                <v:fill on="true" color="#000000"/>
              </v:shape>
              <v:shape id="Shape 8941" style="position:absolute;width:199;height:2987;left:8164;top:0;" coordsize="19914,298704" path="m0,0l19914,0l19914,298704l0,298704l0,0">
                <v:stroke weight="0pt" endcap="flat" joinstyle="miter" miterlimit="10" on="false" color="#000000" opacity="0"/>
                <v:fill on="true" color="#000000"/>
              </v:shape>
              <v:shape id="Shape 8942" style="position:absolute;width:99;height:2987;left:7965;top:0;" coordsize="9958,298704" path="m0,0l9958,0l9958,298704l0,298704l0,0">
                <v:stroke weight="0pt" endcap="flat" joinstyle="miter" miterlimit="10" on="false" color="#000000" opacity="0"/>
                <v:fill on="true" color="#000000"/>
              </v:shape>
              <v:shape id="Shape 8943" style="position:absolute;width:99;height:2987;left:7766;top:0;" coordsize="9957,298704" path="m0,0l9957,0l9957,298704l0,298704l0,0">
                <v:stroke weight="0pt" endcap="flat" joinstyle="miter" miterlimit="10" on="false" color="#000000" opacity="0"/>
                <v:fill on="true" color="#000000"/>
              </v:shape>
              <v:shape id="Shape 8944" style="position:absolute;width:199;height:2987;left:7368;top:0;" coordsize="19914,298704" path="m0,0l19914,0l19914,298704l0,298704l0,0">
                <v:stroke weight="0pt" endcap="flat" joinstyle="miter" miterlimit="10" on="false" color="#000000" opacity="0"/>
                <v:fill on="true" color="#000000"/>
              </v:shape>
              <v:shape id="Shape 8945" style="position:absolute;width:99;height:2987;left:7069;top:0;" coordsize="9957,298704" path="m0,0l9957,0l9957,298704l0,298704l0,0">
                <v:stroke weight="0pt" endcap="flat" joinstyle="miter" miterlimit="10" on="false" color="#000000" opacity="0"/>
                <v:fill on="true" color="#000000"/>
              </v:shape>
              <v:shape id="Shape 8946" style="position:absolute;width:199;height:2987;left:6770;top:0;" coordsize="19914,298704" path="m0,0l19914,0l19914,298704l0,298704l0,0">
                <v:stroke weight="0pt" endcap="flat" joinstyle="miter" miterlimit="10" on="false" color="#000000" opacity="0"/>
                <v:fill on="true" color="#000000"/>
              </v:shape>
              <v:shape id="Shape 8947" style="position:absolute;width:199;height:2987;left:6471;top:0;" coordsize="19914,298704" path="m0,0l19914,0l19914,298704l0,298704l0,0">
                <v:stroke weight="0pt" endcap="flat" joinstyle="miter" miterlimit="10" on="false" color="#000000" opacity="0"/>
                <v:fill on="true" color="#000000"/>
              </v:shape>
              <v:shape id="Shape 8948" style="position:absolute;width:99;height:2987;left:6272;top:0;" coordsize="9957,298704" path="m0,0l9957,0l9957,298704l0,298704l0,0">
                <v:stroke weight="0pt" endcap="flat" joinstyle="miter" miterlimit="10" on="false" color="#000000" opacity="0"/>
                <v:fill on="true" color="#000000"/>
              </v:shape>
              <v:shape id="Shape 8949" style="position:absolute;width:99;height:2987;left:5974;top:0;" coordsize="9957,298704" path="m0,0l9957,0l9957,298704l0,298704l0,0">
                <v:stroke weight="0pt" endcap="flat" joinstyle="miter" miterlimit="10" on="false" color="#000000" opacity="0"/>
                <v:fill on="true" color="#000000"/>
              </v:shape>
              <v:shape id="Shape 8950" style="position:absolute;width:99;height:2987;left:5774;top:0;" coordsize="9957,298704" path="m0,0l9957,0l9957,298704l0,298704l0,0">
                <v:stroke weight="0pt" endcap="flat" joinstyle="miter" miterlimit="10" on="false" color="#000000" opacity="0"/>
                <v:fill on="true" color="#000000"/>
              </v:shape>
              <v:shape id="Shape 8951" style="position:absolute;width:199;height:2987;left:5376;top:0;" coordsize="19914,298704" path="m0,0l19914,0l19914,298704l0,298704l0,0">
                <v:stroke weight="0pt" endcap="flat" joinstyle="miter" miterlimit="10" on="false" color="#000000" opacity="0"/>
                <v:fill on="true" color="#000000"/>
              </v:shape>
              <v:shape id="Shape 8952" style="position:absolute;width:199;height:2987;left:4978;top:0;" coordsize="19914,298704" path="m0,0l19914,0l19914,298704l0,298704l0,0">
                <v:stroke weight="0pt" endcap="flat" joinstyle="miter" miterlimit="10" on="false" color="#000000" opacity="0"/>
                <v:fill on="true" color="#000000"/>
              </v:shape>
              <v:shape id="Shape 8953" style="position:absolute;width:99;height:2987;left:4779;top:0;" coordsize="9957,298704" path="m0,0l9957,0l9957,298704l0,298704l0,0">
                <v:stroke weight="0pt" endcap="flat" joinstyle="miter" miterlimit="10" on="false" color="#000000" opacity="0"/>
                <v:fill on="true" color="#000000"/>
              </v:shape>
              <v:shape id="Shape 8954" style="position:absolute;width:99;height:2987;left:4580;top:0;" coordsize="9957,298704" path="m0,0l9957,0l9957,298704l0,298704l0,0">
                <v:stroke weight="0pt" endcap="flat" joinstyle="miter" miterlimit="10" on="false" color="#000000" opacity="0"/>
                <v:fill on="true" color="#000000"/>
              </v:shape>
              <v:shape id="Shape 8955" style="position:absolute;width:99;height:2987;left:4380;top:0;" coordsize="9958,298704" path="m0,0l9958,0l9958,298704l0,298704l0,0">
                <v:stroke weight="0pt" endcap="flat" joinstyle="miter" miterlimit="10" on="false" color="#000000" opacity="0"/>
                <v:fill on="true" color="#000000"/>
              </v:shape>
              <v:shape id="Shape 8956" style="position:absolute;width:199;height:2987;left:3982;top:0;" coordsize="19914,298704" path="m0,0l19914,0l19914,298704l0,298704l0,0">
                <v:stroke weight="0pt" endcap="flat" joinstyle="miter" miterlimit="10" on="false" color="#000000" opacity="0"/>
                <v:fill on="true" color="#000000"/>
              </v:shape>
              <v:shape id="Shape 8957" style="position:absolute;width:199;height:2987;left:3584;top:0;" coordsize="19914,298704" path="m0,0l19914,0l19914,298704l0,298704l0,0">
                <v:stroke weight="0pt" endcap="flat" joinstyle="miter" miterlimit="10" on="false" color="#000000" opacity="0"/>
                <v:fill on="true" color="#000000"/>
              </v:shape>
              <v:shape id="Shape 8958" style="position:absolute;width:99;height:2987;left:3385;top:0;" coordsize="9957,298704" path="m0,0l9957,0l9957,298704l0,298704l0,0">
                <v:stroke weight="0pt" endcap="flat" joinstyle="miter" miterlimit="10" on="false" color="#000000" opacity="0"/>
                <v:fill on="true" color="#000000"/>
              </v:shape>
              <v:shape id="Shape 8959" style="position:absolute;width:99;height:2987;left:3186;top:0;" coordsize="9957,298704" path="m0,0l9957,0l9957,298704l0,298704l0,0">
                <v:stroke weight="0pt" endcap="flat" joinstyle="miter" miterlimit="10" on="false" color="#000000" opacity="0"/>
                <v:fill on="true" color="#000000"/>
              </v:shape>
              <v:shape id="Shape 8960" style="position:absolute;width:199;height:2987;left:2887;top:0;" coordsize="19914,298704" path="m0,0l19914,0l19914,298704l0,298704l0,0">
                <v:stroke weight="0pt" endcap="flat" joinstyle="miter" miterlimit="10" on="false" color="#000000" opacity="0"/>
                <v:fill on="true" color="#000000"/>
              </v:shape>
              <v:shape id="Shape 8961" style="position:absolute;width:99;height:2987;left:2688;top:0;" coordsize="9957,298704" path="m0,0l9957,0l9957,298704l0,298704l0,0">
                <v:stroke weight="0pt" endcap="flat" joinstyle="miter" miterlimit="10" on="false" color="#000000" opacity="0"/>
                <v:fill on="true" color="#000000"/>
              </v:shape>
              <v:shape id="Shape 8962" style="position:absolute;width:99;height:2987;left:2489;top:0;" coordsize="9957,298704" path="m0,0l9957,0l9957,298704l0,298704l0,0">
                <v:stroke weight="0pt" endcap="flat" joinstyle="miter" miterlimit="10" on="false" color="#000000" opacity="0"/>
                <v:fill on="true" color="#000000"/>
              </v:shape>
              <v:shape id="Shape 8963" style="position:absolute;width:99;height:2987;left:2190;top:0;" coordsize="9957,298704" path="m0,0l9957,0l9957,298704l0,298704l0,0">
                <v:stroke weight="0pt" endcap="flat" joinstyle="miter" miterlimit="10" on="false" color="#000000" opacity="0"/>
                <v:fill on="true" color="#000000"/>
              </v:shape>
              <v:shape id="Shape 8964" style="position:absolute;width:199;height:2987;left:1792;top:0;" coordsize="19914,298704" path="m0,0l19914,0l19914,298704l0,298704l0,0">
                <v:stroke weight="0pt" endcap="flat" joinstyle="miter" miterlimit="10" on="false" color="#000000" opacity="0"/>
                <v:fill on="true" color="#000000"/>
              </v:shape>
              <v:shape id="Shape 8965" style="position:absolute;width:199;height:2987;left:1393;top:0;" coordsize="19914,298704" path="m0,0l19914,0l19914,298704l0,298704l0,0">
                <v:stroke weight="0pt" endcap="flat" joinstyle="miter" miterlimit="10" on="false" color="#000000" opacity="0"/>
                <v:fill on="true" color="#000000"/>
              </v:shape>
              <v:shape id="Shape 8966" style="position:absolute;width:99;height:2987;left:1194;top:0;" coordsize="9957,298704" path="m0,0l9957,0l9957,298704l0,298704l0,0">
                <v:stroke weight="0pt" endcap="flat" joinstyle="miter" miterlimit="10" on="false" color="#000000" opacity="0"/>
                <v:fill on="true" color="#000000"/>
              </v:shape>
              <v:shape id="Shape 8967" style="position:absolute;width:99;height:2987;left:995;top:0;" coordsize="9957,298704" path="m0,0l9957,0l9957,298704l0,298704l0,0">
                <v:stroke weight="0pt" endcap="flat" joinstyle="miter" miterlimit="10" on="false" color="#000000" opacity="0"/>
                <v:fill on="true" color="#000000"/>
              </v:shape>
              <v:shape id="Shape 8968" style="position:absolute;width:199;height:2987;left:597;top:0;" coordsize="19914,298704" path="m0,0l19914,0l19914,298704l0,298704l0,0">
                <v:stroke weight="0pt" endcap="flat" joinstyle="miter" miterlimit="10" on="false" color="#000000" opacity="0"/>
                <v:fill on="true" color="#000000"/>
              </v:shape>
              <v:shape id="Shape 8969" style="position:absolute;width:99;height:2987;left:398;top:0;" coordsize="9957,298704" path="m0,0l9957,0l9957,298704l0,298704l0,0">
                <v:stroke weight="0pt" endcap="flat" joinstyle="miter" miterlimit="10" on="false" color="#000000" opacity="0"/>
                <v:fill on="true" color="#000000"/>
              </v:shape>
              <v:shape id="Shape 8970" style="position:absolute;width:99;height:2987;left:199;top:0;" coordsize="9957,298704" path="m0,0l9957,0l9957,298704l0,298704l0,0">
                <v:stroke weight="0pt" endcap="flat" joinstyle="miter" miterlimit="10" on="false" color="#000000" opacity="0"/>
                <v:fill on="true" color="#000000"/>
              </v:shape>
              <v:shape id="Shape 8971" style="position:absolute;width:99;height:2987;left:0;top:0;" coordsize="9957,298704" path="m0,0l9957,0l9957,298704l0,298704l0,0">
                <v:stroke weight="0pt" endcap="flat" joinstyle="miter" miterlimit="10" on="false" color="#000000" opacity="0"/>
                <v:fill on="true" color="#000000"/>
              </v:shape>
              <w10:wrap type="square"/>
            </v:group>
          </w:pict>
        </mc:Fallback>
      </mc:AlternateContent>
    </w:r>
    <w:r>
      <w:rPr>
        <w:sz w:val="16"/>
      </w:rPr>
      <w:t>22130000018161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94B"/>
    <w:multiLevelType w:val="hybridMultilevel"/>
    <w:tmpl w:val="324ABF5E"/>
    <w:lvl w:ilvl="0" w:tplc="2CB43A62">
      <w:start w:val="1"/>
      <w:numFmt w:val="decimal"/>
      <w:lvlText w:val="%1."/>
      <w:lvlJc w:val="left"/>
      <w:pPr>
        <w:ind w:left="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746F53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FFA2B3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22AF9C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5743766">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632623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C7A9FE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CE6E52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C10A70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08A3A1A"/>
    <w:multiLevelType w:val="hybridMultilevel"/>
    <w:tmpl w:val="A266A11A"/>
    <w:lvl w:ilvl="0" w:tplc="17160F7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1132F36"/>
    <w:multiLevelType w:val="hybridMultilevel"/>
    <w:tmpl w:val="DFEE49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3E671C"/>
    <w:multiLevelType w:val="hybridMultilevel"/>
    <w:tmpl w:val="F1AE40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9C7D4D"/>
    <w:multiLevelType w:val="hybridMultilevel"/>
    <w:tmpl w:val="78827A50"/>
    <w:lvl w:ilvl="0" w:tplc="C6E00D3C">
      <w:start w:val="8"/>
      <w:numFmt w:val="decimal"/>
      <w:lvlText w:val="%1."/>
      <w:lvlJc w:val="left"/>
      <w:pPr>
        <w:ind w:left="2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340881E">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BC806D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EF0B9C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4A8613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1F0645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8E44F1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0F6E94E">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EA8763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6640757"/>
    <w:multiLevelType w:val="hybridMultilevel"/>
    <w:tmpl w:val="A43AEEF2"/>
    <w:lvl w:ilvl="0" w:tplc="80245C16">
      <w:start w:val="3"/>
      <w:numFmt w:val="decimal"/>
      <w:lvlText w:val="%1."/>
      <w:lvlJc w:val="left"/>
      <w:pPr>
        <w:ind w:left="2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D6879A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A8C2D8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EE21DC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4FC56D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E8C2F1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62208E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DDAF54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B5C6EA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29EC0A9B"/>
    <w:multiLevelType w:val="hybridMultilevel"/>
    <w:tmpl w:val="19B21964"/>
    <w:lvl w:ilvl="0" w:tplc="04160019">
      <w:start w:val="1"/>
      <w:numFmt w:val="lowerLetter"/>
      <w:lvlText w:val="%1."/>
      <w:lvlJc w:val="left"/>
      <w:pPr>
        <w:ind w:left="1090" w:hanging="360"/>
      </w:pPr>
    </w:lvl>
    <w:lvl w:ilvl="1" w:tplc="04160019" w:tentative="1">
      <w:start w:val="1"/>
      <w:numFmt w:val="lowerLetter"/>
      <w:lvlText w:val="%2."/>
      <w:lvlJc w:val="left"/>
      <w:pPr>
        <w:ind w:left="1810" w:hanging="360"/>
      </w:pPr>
    </w:lvl>
    <w:lvl w:ilvl="2" w:tplc="0416001B" w:tentative="1">
      <w:start w:val="1"/>
      <w:numFmt w:val="lowerRoman"/>
      <w:lvlText w:val="%3."/>
      <w:lvlJc w:val="right"/>
      <w:pPr>
        <w:ind w:left="2530" w:hanging="180"/>
      </w:pPr>
    </w:lvl>
    <w:lvl w:ilvl="3" w:tplc="0416000F" w:tentative="1">
      <w:start w:val="1"/>
      <w:numFmt w:val="decimal"/>
      <w:lvlText w:val="%4."/>
      <w:lvlJc w:val="left"/>
      <w:pPr>
        <w:ind w:left="3250" w:hanging="360"/>
      </w:pPr>
    </w:lvl>
    <w:lvl w:ilvl="4" w:tplc="04160019" w:tentative="1">
      <w:start w:val="1"/>
      <w:numFmt w:val="lowerLetter"/>
      <w:lvlText w:val="%5."/>
      <w:lvlJc w:val="left"/>
      <w:pPr>
        <w:ind w:left="3970" w:hanging="360"/>
      </w:pPr>
    </w:lvl>
    <w:lvl w:ilvl="5" w:tplc="0416001B" w:tentative="1">
      <w:start w:val="1"/>
      <w:numFmt w:val="lowerRoman"/>
      <w:lvlText w:val="%6."/>
      <w:lvlJc w:val="right"/>
      <w:pPr>
        <w:ind w:left="4690" w:hanging="180"/>
      </w:pPr>
    </w:lvl>
    <w:lvl w:ilvl="6" w:tplc="0416000F" w:tentative="1">
      <w:start w:val="1"/>
      <w:numFmt w:val="decimal"/>
      <w:lvlText w:val="%7."/>
      <w:lvlJc w:val="left"/>
      <w:pPr>
        <w:ind w:left="5410" w:hanging="360"/>
      </w:pPr>
    </w:lvl>
    <w:lvl w:ilvl="7" w:tplc="04160019" w:tentative="1">
      <w:start w:val="1"/>
      <w:numFmt w:val="lowerLetter"/>
      <w:lvlText w:val="%8."/>
      <w:lvlJc w:val="left"/>
      <w:pPr>
        <w:ind w:left="6130" w:hanging="360"/>
      </w:pPr>
    </w:lvl>
    <w:lvl w:ilvl="8" w:tplc="0416001B" w:tentative="1">
      <w:start w:val="1"/>
      <w:numFmt w:val="lowerRoman"/>
      <w:lvlText w:val="%9."/>
      <w:lvlJc w:val="right"/>
      <w:pPr>
        <w:ind w:left="6850" w:hanging="180"/>
      </w:pPr>
    </w:lvl>
  </w:abstractNum>
  <w:abstractNum w:abstractNumId="7" w15:restartNumberingAfterBreak="0">
    <w:nsid w:val="2B18735E"/>
    <w:multiLevelType w:val="hybridMultilevel"/>
    <w:tmpl w:val="3D540EA8"/>
    <w:lvl w:ilvl="0" w:tplc="867A78F4">
      <w:start w:val="1"/>
      <w:numFmt w:val="decimal"/>
      <w:lvlText w:val="%1."/>
      <w:lvlJc w:val="left"/>
      <w:pPr>
        <w:ind w:left="13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CB2BF5A">
      <w:start w:val="1"/>
      <w:numFmt w:val="lowerLetter"/>
      <w:lvlText w:val="%2"/>
      <w:lvlJc w:val="left"/>
      <w:pPr>
        <w:ind w:left="20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C1E00C0">
      <w:start w:val="1"/>
      <w:numFmt w:val="lowerRoman"/>
      <w:lvlText w:val="%3"/>
      <w:lvlJc w:val="left"/>
      <w:pPr>
        <w:ind w:left="27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DD8421E">
      <w:start w:val="1"/>
      <w:numFmt w:val="decimal"/>
      <w:lvlText w:val="%4"/>
      <w:lvlJc w:val="left"/>
      <w:pPr>
        <w:ind w:left="35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A9EAC6A">
      <w:start w:val="1"/>
      <w:numFmt w:val="lowerLetter"/>
      <w:lvlText w:val="%5"/>
      <w:lvlJc w:val="left"/>
      <w:pPr>
        <w:ind w:left="42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924A500">
      <w:start w:val="1"/>
      <w:numFmt w:val="lowerRoman"/>
      <w:lvlText w:val="%6"/>
      <w:lvlJc w:val="left"/>
      <w:pPr>
        <w:ind w:left="49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30E2EFA">
      <w:start w:val="1"/>
      <w:numFmt w:val="decimal"/>
      <w:lvlText w:val="%7"/>
      <w:lvlJc w:val="left"/>
      <w:pPr>
        <w:ind w:left="56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6B81FA6">
      <w:start w:val="1"/>
      <w:numFmt w:val="lowerLetter"/>
      <w:lvlText w:val="%8"/>
      <w:lvlJc w:val="left"/>
      <w:pPr>
        <w:ind w:left="63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D64D82">
      <w:start w:val="1"/>
      <w:numFmt w:val="lowerRoman"/>
      <w:lvlText w:val="%9"/>
      <w:lvlJc w:val="left"/>
      <w:pPr>
        <w:ind w:left="7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2BF05E07"/>
    <w:multiLevelType w:val="hybridMultilevel"/>
    <w:tmpl w:val="EA28C290"/>
    <w:lvl w:ilvl="0" w:tplc="8F8C5396">
      <w:start w:val="1"/>
      <w:numFmt w:val="lowerLetter"/>
      <w:lvlText w:val="%1)"/>
      <w:lvlJc w:val="left"/>
      <w:pPr>
        <w:ind w:left="12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F649974">
      <w:start w:val="1"/>
      <w:numFmt w:val="lowerLetter"/>
      <w:lvlText w:val="%2"/>
      <w:lvlJc w:val="left"/>
      <w:pPr>
        <w:ind w:left="20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C28724A">
      <w:start w:val="1"/>
      <w:numFmt w:val="lowerRoman"/>
      <w:lvlText w:val="%3"/>
      <w:lvlJc w:val="left"/>
      <w:pPr>
        <w:ind w:left="27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AA0F326">
      <w:start w:val="1"/>
      <w:numFmt w:val="decimal"/>
      <w:lvlText w:val="%4"/>
      <w:lvlJc w:val="left"/>
      <w:pPr>
        <w:ind w:left="35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AD221C2">
      <w:start w:val="1"/>
      <w:numFmt w:val="lowerLetter"/>
      <w:lvlText w:val="%5"/>
      <w:lvlJc w:val="left"/>
      <w:pPr>
        <w:ind w:left="42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E4A1B72">
      <w:start w:val="1"/>
      <w:numFmt w:val="lowerRoman"/>
      <w:lvlText w:val="%6"/>
      <w:lvlJc w:val="left"/>
      <w:pPr>
        <w:ind w:left="49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4702F4A">
      <w:start w:val="1"/>
      <w:numFmt w:val="decimal"/>
      <w:lvlText w:val="%7"/>
      <w:lvlJc w:val="left"/>
      <w:pPr>
        <w:ind w:left="56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980AE98">
      <w:start w:val="1"/>
      <w:numFmt w:val="lowerLetter"/>
      <w:lvlText w:val="%8"/>
      <w:lvlJc w:val="left"/>
      <w:pPr>
        <w:ind w:left="63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AF46FBC">
      <w:start w:val="1"/>
      <w:numFmt w:val="lowerRoman"/>
      <w:lvlText w:val="%9"/>
      <w:lvlJc w:val="left"/>
      <w:pPr>
        <w:ind w:left="7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18B5255"/>
    <w:multiLevelType w:val="hybridMultilevel"/>
    <w:tmpl w:val="D7DA5BCA"/>
    <w:lvl w:ilvl="0" w:tplc="0416000F">
      <w:start w:val="1"/>
      <w:numFmt w:val="decimal"/>
      <w:lvlText w:val="%1."/>
      <w:lvlJc w:val="left"/>
      <w:pPr>
        <w:ind w:left="10"/>
      </w:pPr>
      <w:rPr>
        <w:b w:val="0"/>
        <w:i w:val="0"/>
        <w:strike w:val="0"/>
        <w:dstrike w:val="0"/>
        <w:color w:val="000000"/>
        <w:sz w:val="19"/>
        <w:szCs w:val="19"/>
        <w:u w:val="none" w:color="000000"/>
        <w:bdr w:val="none" w:sz="0" w:space="0" w:color="auto"/>
        <w:shd w:val="clear" w:color="auto" w:fill="auto"/>
        <w:vertAlign w:val="baseline"/>
      </w:rPr>
    </w:lvl>
    <w:lvl w:ilvl="1" w:tplc="04160019" w:tentative="1">
      <w:start w:val="1"/>
      <w:numFmt w:val="lowerLetter"/>
      <w:lvlText w:val="%2."/>
      <w:lvlJc w:val="left"/>
      <w:pPr>
        <w:ind w:left="79" w:hanging="360"/>
      </w:pPr>
    </w:lvl>
    <w:lvl w:ilvl="2" w:tplc="0416001B" w:tentative="1">
      <w:start w:val="1"/>
      <w:numFmt w:val="lowerRoman"/>
      <w:lvlText w:val="%3."/>
      <w:lvlJc w:val="right"/>
      <w:pPr>
        <w:ind w:left="799" w:hanging="180"/>
      </w:pPr>
    </w:lvl>
    <w:lvl w:ilvl="3" w:tplc="0416000F" w:tentative="1">
      <w:start w:val="1"/>
      <w:numFmt w:val="decimal"/>
      <w:lvlText w:val="%4."/>
      <w:lvlJc w:val="left"/>
      <w:pPr>
        <w:ind w:left="1519" w:hanging="360"/>
      </w:pPr>
    </w:lvl>
    <w:lvl w:ilvl="4" w:tplc="04160019" w:tentative="1">
      <w:start w:val="1"/>
      <w:numFmt w:val="lowerLetter"/>
      <w:lvlText w:val="%5."/>
      <w:lvlJc w:val="left"/>
      <w:pPr>
        <w:ind w:left="2239" w:hanging="360"/>
      </w:pPr>
    </w:lvl>
    <w:lvl w:ilvl="5" w:tplc="0416001B" w:tentative="1">
      <w:start w:val="1"/>
      <w:numFmt w:val="lowerRoman"/>
      <w:lvlText w:val="%6."/>
      <w:lvlJc w:val="right"/>
      <w:pPr>
        <w:ind w:left="2959" w:hanging="180"/>
      </w:pPr>
    </w:lvl>
    <w:lvl w:ilvl="6" w:tplc="0416000F" w:tentative="1">
      <w:start w:val="1"/>
      <w:numFmt w:val="decimal"/>
      <w:lvlText w:val="%7."/>
      <w:lvlJc w:val="left"/>
      <w:pPr>
        <w:ind w:left="3679" w:hanging="360"/>
      </w:pPr>
    </w:lvl>
    <w:lvl w:ilvl="7" w:tplc="04160019" w:tentative="1">
      <w:start w:val="1"/>
      <w:numFmt w:val="lowerLetter"/>
      <w:lvlText w:val="%8."/>
      <w:lvlJc w:val="left"/>
      <w:pPr>
        <w:ind w:left="4399" w:hanging="360"/>
      </w:pPr>
    </w:lvl>
    <w:lvl w:ilvl="8" w:tplc="0416001B" w:tentative="1">
      <w:start w:val="1"/>
      <w:numFmt w:val="lowerRoman"/>
      <w:lvlText w:val="%9."/>
      <w:lvlJc w:val="right"/>
      <w:pPr>
        <w:ind w:left="5119" w:hanging="180"/>
      </w:pPr>
    </w:lvl>
  </w:abstractNum>
  <w:abstractNum w:abstractNumId="10" w15:restartNumberingAfterBreak="0">
    <w:nsid w:val="36187360"/>
    <w:multiLevelType w:val="hybridMultilevel"/>
    <w:tmpl w:val="DEE8FD56"/>
    <w:lvl w:ilvl="0" w:tplc="7452FCA2">
      <w:start w:val="1"/>
      <w:numFmt w:val="lowerLetter"/>
      <w:lvlText w:val="%1)"/>
      <w:lvlJc w:val="left"/>
      <w:pPr>
        <w:ind w:left="2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17AC0BE">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E181A1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C58E79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09A96A8">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760300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4A8871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192B398">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CF2E6D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3886329C"/>
    <w:multiLevelType w:val="hybridMultilevel"/>
    <w:tmpl w:val="86A61374"/>
    <w:lvl w:ilvl="0" w:tplc="C1C2C526">
      <w:start w:val="6"/>
      <w:numFmt w:val="decimal"/>
      <w:lvlText w:val="%1."/>
      <w:lvlJc w:val="left"/>
      <w:pPr>
        <w:ind w:left="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C6075E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7D6AC3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56C1F2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044535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904B62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ACE0E4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25E3F4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D3E9FF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EC36F5F"/>
    <w:multiLevelType w:val="hybridMultilevel"/>
    <w:tmpl w:val="D61EC672"/>
    <w:lvl w:ilvl="0" w:tplc="AE30FE48">
      <w:start w:val="1"/>
      <w:numFmt w:val="lowerRoman"/>
      <w:lvlText w:val="%1"/>
      <w:lvlJc w:val="left"/>
      <w:pPr>
        <w:ind w:left="502"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CB4B58"/>
    <w:multiLevelType w:val="hybridMultilevel"/>
    <w:tmpl w:val="6C3CD1E0"/>
    <w:lvl w:ilvl="0" w:tplc="1FB26866">
      <w:start w:val="1"/>
      <w:numFmt w:val="decimal"/>
      <w:lvlText w:val="%1)"/>
      <w:lvlJc w:val="left"/>
      <w:pPr>
        <w:ind w:left="3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80699A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686A44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2AAE1F6">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272796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5E85B8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2BA92D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10C3CF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CD2CF62">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4710069F"/>
    <w:multiLevelType w:val="hybridMultilevel"/>
    <w:tmpl w:val="7298C9E0"/>
    <w:lvl w:ilvl="0" w:tplc="C4CA0CE8">
      <w:start w:val="7"/>
      <w:numFmt w:val="decimal"/>
      <w:lvlText w:val="%1."/>
      <w:lvlJc w:val="left"/>
      <w:pPr>
        <w:ind w:left="720" w:hanging="360"/>
      </w:pPr>
      <w:rPr>
        <w:rFonts w:hint="default"/>
      </w:rPr>
    </w:lvl>
    <w:lvl w:ilvl="1" w:tplc="04160019" w:tentative="1">
      <w:start w:val="1"/>
      <w:numFmt w:val="lowerLetter"/>
      <w:lvlText w:val="%2."/>
      <w:lvlJc w:val="left"/>
      <w:pPr>
        <w:ind w:left="1070" w:hanging="360"/>
      </w:pPr>
    </w:lvl>
    <w:lvl w:ilvl="2" w:tplc="0416001B" w:tentative="1">
      <w:start w:val="1"/>
      <w:numFmt w:val="lowerRoman"/>
      <w:lvlText w:val="%3."/>
      <w:lvlJc w:val="right"/>
      <w:pPr>
        <w:ind w:left="1790" w:hanging="180"/>
      </w:pPr>
    </w:lvl>
    <w:lvl w:ilvl="3" w:tplc="0416000F" w:tentative="1">
      <w:start w:val="1"/>
      <w:numFmt w:val="decimal"/>
      <w:lvlText w:val="%4."/>
      <w:lvlJc w:val="left"/>
      <w:pPr>
        <w:ind w:left="2510" w:hanging="360"/>
      </w:pPr>
    </w:lvl>
    <w:lvl w:ilvl="4" w:tplc="04160019" w:tentative="1">
      <w:start w:val="1"/>
      <w:numFmt w:val="lowerLetter"/>
      <w:lvlText w:val="%5."/>
      <w:lvlJc w:val="left"/>
      <w:pPr>
        <w:ind w:left="3230" w:hanging="360"/>
      </w:pPr>
    </w:lvl>
    <w:lvl w:ilvl="5" w:tplc="0416001B" w:tentative="1">
      <w:start w:val="1"/>
      <w:numFmt w:val="lowerRoman"/>
      <w:lvlText w:val="%6."/>
      <w:lvlJc w:val="right"/>
      <w:pPr>
        <w:ind w:left="3950" w:hanging="180"/>
      </w:pPr>
    </w:lvl>
    <w:lvl w:ilvl="6" w:tplc="0416000F" w:tentative="1">
      <w:start w:val="1"/>
      <w:numFmt w:val="decimal"/>
      <w:lvlText w:val="%7."/>
      <w:lvlJc w:val="left"/>
      <w:pPr>
        <w:ind w:left="4670" w:hanging="360"/>
      </w:pPr>
    </w:lvl>
    <w:lvl w:ilvl="7" w:tplc="04160019" w:tentative="1">
      <w:start w:val="1"/>
      <w:numFmt w:val="lowerLetter"/>
      <w:lvlText w:val="%8."/>
      <w:lvlJc w:val="left"/>
      <w:pPr>
        <w:ind w:left="5390" w:hanging="360"/>
      </w:pPr>
    </w:lvl>
    <w:lvl w:ilvl="8" w:tplc="0416001B" w:tentative="1">
      <w:start w:val="1"/>
      <w:numFmt w:val="lowerRoman"/>
      <w:lvlText w:val="%9."/>
      <w:lvlJc w:val="right"/>
      <w:pPr>
        <w:ind w:left="6110" w:hanging="180"/>
      </w:pPr>
    </w:lvl>
  </w:abstractNum>
  <w:abstractNum w:abstractNumId="15" w15:restartNumberingAfterBreak="0">
    <w:nsid w:val="49D4189E"/>
    <w:multiLevelType w:val="hybridMultilevel"/>
    <w:tmpl w:val="EE0CCEAA"/>
    <w:lvl w:ilvl="0" w:tplc="0416000F">
      <w:start w:val="1"/>
      <w:numFmt w:val="decimal"/>
      <w:lvlText w:val="%1."/>
      <w:lvlJc w:val="left"/>
      <w:pPr>
        <w:ind w:left="730" w:hanging="360"/>
      </w:pPr>
    </w:lvl>
    <w:lvl w:ilvl="1" w:tplc="04160019">
      <w:start w:val="1"/>
      <w:numFmt w:val="lowerLetter"/>
      <w:lvlText w:val="%2."/>
      <w:lvlJc w:val="left"/>
      <w:pPr>
        <w:ind w:left="1450" w:hanging="360"/>
      </w:pPr>
    </w:lvl>
    <w:lvl w:ilvl="2" w:tplc="0416001B" w:tentative="1">
      <w:start w:val="1"/>
      <w:numFmt w:val="lowerRoman"/>
      <w:lvlText w:val="%3."/>
      <w:lvlJc w:val="right"/>
      <w:pPr>
        <w:ind w:left="2170" w:hanging="180"/>
      </w:p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16" w15:restartNumberingAfterBreak="0">
    <w:nsid w:val="4A0C04C2"/>
    <w:multiLevelType w:val="hybridMultilevel"/>
    <w:tmpl w:val="5A1A1452"/>
    <w:lvl w:ilvl="0" w:tplc="FA8668EC">
      <w:start w:val="8"/>
      <w:numFmt w:val="decimal"/>
      <w:lvlText w:val="%1."/>
      <w:lvlJc w:val="left"/>
      <w:pPr>
        <w:ind w:left="73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E3B031B"/>
    <w:multiLevelType w:val="hybridMultilevel"/>
    <w:tmpl w:val="923ECB6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99525D"/>
    <w:multiLevelType w:val="hybridMultilevel"/>
    <w:tmpl w:val="ED5A20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D42DCB"/>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5B5A6304"/>
    <w:multiLevelType w:val="hybridMultilevel"/>
    <w:tmpl w:val="CD749302"/>
    <w:lvl w:ilvl="0" w:tplc="AE30FE48">
      <w:start w:val="1"/>
      <w:numFmt w:val="lowerRoman"/>
      <w:lvlText w:val="%1"/>
      <w:lvlJc w:val="left"/>
      <w:pPr>
        <w:ind w:left="720"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D97089"/>
    <w:multiLevelType w:val="hybridMultilevel"/>
    <w:tmpl w:val="FD74D468"/>
    <w:lvl w:ilvl="0" w:tplc="3D8EEDB6">
      <w:start w:val="1"/>
      <w:numFmt w:val="lowerLetter"/>
      <w:lvlText w:val="%1)"/>
      <w:lvlJc w:val="left"/>
      <w:pPr>
        <w:ind w:left="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162EF7E">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6D6DC4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0B4178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FAC3D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8BE85A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B4D4D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E544188">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874BF4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5D780750"/>
    <w:multiLevelType w:val="hybridMultilevel"/>
    <w:tmpl w:val="7460E0D0"/>
    <w:lvl w:ilvl="0" w:tplc="4FC4670A">
      <w:start w:val="4"/>
      <w:numFmt w:val="decimal"/>
      <w:lvlText w:val="%1."/>
      <w:lvlJc w:val="left"/>
      <w:pPr>
        <w:ind w:left="13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0BE8548">
      <w:start w:val="1"/>
      <w:numFmt w:val="lowerLetter"/>
      <w:lvlText w:val="%2"/>
      <w:lvlJc w:val="left"/>
      <w:pPr>
        <w:ind w:left="20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E30FE48">
      <w:start w:val="1"/>
      <w:numFmt w:val="lowerRoman"/>
      <w:lvlText w:val="%3"/>
      <w:lvlJc w:val="left"/>
      <w:pPr>
        <w:ind w:left="27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3F63AFA">
      <w:start w:val="1"/>
      <w:numFmt w:val="decimal"/>
      <w:lvlText w:val="%4"/>
      <w:lvlJc w:val="left"/>
      <w:pPr>
        <w:ind w:left="35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4CE77E8">
      <w:start w:val="1"/>
      <w:numFmt w:val="lowerLetter"/>
      <w:lvlText w:val="%5"/>
      <w:lvlJc w:val="left"/>
      <w:pPr>
        <w:ind w:left="42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8D04F66">
      <w:start w:val="1"/>
      <w:numFmt w:val="lowerRoman"/>
      <w:lvlText w:val="%6"/>
      <w:lvlJc w:val="left"/>
      <w:pPr>
        <w:ind w:left="49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E841FFC">
      <w:start w:val="1"/>
      <w:numFmt w:val="decimal"/>
      <w:lvlText w:val="%7"/>
      <w:lvlJc w:val="left"/>
      <w:pPr>
        <w:ind w:left="56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9821FBE">
      <w:start w:val="1"/>
      <w:numFmt w:val="lowerLetter"/>
      <w:lvlText w:val="%8"/>
      <w:lvlJc w:val="left"/>
      <w:pPr>
        <w:ind w:left="63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2622CC2">
      <w:start w:val="1"/>
      <w:numFmt w:val="lowerRoman"/>
      <w:lvlText w:val="%9"/>
      <w:lvlJc w:val="left"/>
      <w:pPr>
        <w:ind w:left="7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625769B9"/>
    <w:multiLevelType w:val="hybridMultilevel"/>
    <w:tmpl w:val="731EB54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567CA3"/>
    <w:multiLevelType w:val="hybridMultilevel"/>
    <w:tmpl w:val="863C2B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9EF359E"/>
    <w:multiLevelType w:val="hybridMultilevel"/>
    <w:tmpl w:val="66B81B3E"/>
    <w:lvl w:ilvl="0" w:tplc="9292740C">
      <w:start w:val="15"/>
      <w:numFmt w:val="decimal"/>
      <w:lvlText w:val="%1."/>
      <w:lvlJc w:val="left"/>
      <w:pPr>
        <w:ind w:left="9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53A66D2">
      <w:start w:val="1"/>
      <w:numFmt w:val="lowerLetter"/>
      <w:lvlText w:val="%2"/>
      <w:lvlJc w:val="left"/>
      <w:pPr>
        <w:ind w:left="20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B720B36">
      <w:start w:val="1"/>
      <w:numFmt w:val="lowerRoman"/>
      <w:lvlText w:val="%3"/>
      <w:lvlJc w:val="left"/>
      <w:pPr>
        <w:ind w:left="27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45CDC40">
      <w:start w:val="1"/>
      <w:numFmt w:val="decimal"/>
      <w:lvlText w:val="%4"/>
      <w:lvlJc w:val="left"/>
      <w:pPr>
        <w:ind w:left="35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3989FDE">
      <w:start w:val="1"/>
      <w:numFmt w:val="lowerLetter"/>
      <w:lvlText w:val="%5"/>
      <w:lvlJc w:val="left"/>
      <w:pPr>
        <w:ind w:left="42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1BA1826">
      <w:start w:val="1"/>
      <w:numFmt w:val="lowerRoman"/>
      <w:lvlText w:val="%6"/>
      <w:lvlJc w:val="left"/>
      <w:pPr>
        <w:ind w:left="49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072FBC6">
      <w:start w:val="1"/>
      <w:numFmt w:val="decimal"/>
      <w:lvlText w:val="%7"/>
      <w:lvlJc w:val="left"/>
      <w:pPr>
        <w:ind w:left="56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C9ADD6A">
      <w:start w:val="1"/>
      <w:numFmt w:val="lowerLetter"/>
      <w:lvlText w:val="%8"/>
      <w:lvlJc w:val="left"/>
      <w:pPr>
        <w:ind w:left="63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EE84C2E">
      <w:start w:val="1"/>
      <w:numFmt w:val="lowerRoman"/>
      <w:lvlText w:val="%9"/>
      <w:lvlJc w:val="left"/>
      <w:pPr>
        <w:ind w:left="7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6FAD044A"/>
    <w:multiLevelType w:val="hybridMultilevel"/>
    <w:tmpl w:val="807C9A66"/>
    <w:lvl w:ilvl="0" w:tplc="BDFE29E6">
      <w:start w:val="1"/>
      <w:numFmt w:val="lowerLetter"/>
      <w:lvlText w:val="%1)"/>
      <w:lvlJc w:val="left"/>
      <w:pPr>
        <w:ind w:left="9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32AB59E">
      <w:start w:val="1"/>
      <w:numFmt w:val="lowerLetter"/>
      <w:lvlText w:val="%2"/>
      <w:lvlJc w:val="left"/>
      <w:pPr>
        <w:ind w:left="20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5D0D218">
      <w:start w:val="1"/>
      <w:numFmt w:val="lowerRoman"/>
      <w:lvlText w:val="%3"/>
      <w:lvlJc w:val="left"/>
      <w:pPr>
        <w:ind w:left="27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1765A36">
      <w:start w:val="1"/>
      <w:numFmt w:val="decimal"/>
      <w:lvlText w:val="%4"/>
      <w:lvlJc w:val="left"/>
      <w:pPr>
        <w:ind w:left="35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964330E">
      <w:start w:val="1"/>
      <w:numFmt w:val="lowerLetter"/>
      <w:lvlText w:val="%5"/>
      <w:lvlJc w:val="left"/>
      <w:pPr>
        <w:ind w:left="42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234D91A">
      <w:start w:val="1"/>
      <w:numFmt w:val="lowerRoman"/>
      <w:lvlText w:val="%6"/>
      <w:lvlJc w:val="left"/>
      <w:pPr>
        <w:ind w:left="49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78A54EE">
      <w:start w:val="1"/>
      <w:numFmt w:val="decimal"/>
      <w:lvlText w:val="%7"/>
      <w:lvlJc w:val="left"/>
      <w:pPr>
        <w:ind w:left="56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8E4DF7E">
      <w:start w:val="1"/>
      <w:numFmt w:val="lowerLetter"/>
      <w:lvlText w:val="%8"/>
      <w:lvlJc w:val="left"/>
      <w:pPr>
        <w:ind w:left="63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B080EC">
      <w:start w:val="1"/>
      <w:numFmt w:val="lowerRoman"/>
      <w:lvlText w:val="%9"/>
      <w:lvlJc w:val="left"/>
      <w:pPr>
        <w:ind w:left="7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719E168B"/>
    <w:multiLevelType w:val="hybridMultilevel"/>
    <w:tmpl w:val="AB0A5258"/>
    <w:lvl w:ilvl="0" w:tplc="0416000F">
      <w:start w:val="1"/>
      <w:numFmt w:val="decimal"/>
      <w:lvlText w:val="%1."/>
      <w:lvlJc w:val="left"/>
      <w:pPr>
        <w:ind w:left="730" w:hanging="360"/>
      </w:pPr>
    </w:lvl>
    <w:lvl w:ilvl="1" w:tplc="04160019" w:tentative="1">
      <w:start w:val="1"/>
      <w:numFmt w:val="lowerLetter"/>
      <w:lvlText w:val="%2."/>
      <w:lvlJc w:val="left"/>
      <w:pPr>
        <w:ind w:left="1450" w:hanging="360"/>
      </w:pPr>
    </w:lvl>
    <w:lvl w:ilvl="2" w:tplc="0416001B" w:tentative="1">
      <w:start w:val="1"/>
      <w:numFmt w:val="lowerRoman"/>
      <w:lvlText w:val="%3."/>
      <w:lvlJc w:val="right"/>
      <w:pPr>
        <w:ind w:left="2170" w:hanging="180"/>
      </w:p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28" w15:restartNumberingAfterBreak="0">
    <w:nsid w:val="72AF703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234861"/>
    <w:multiLevelType w:val="hybridMultilevel"/>
    <w:tmpl w:val="D5B2A92E"/>
    <w:lvl w:ilvl="0" w:tplc="3C10A470">
      <w:start w:val="1"/>
      <w:numFmt w:val="decimal"/>
      <w:lvlText w:val="%1."/>
      <w:lvlJc w:val="left"/>
      <w:pPr>
        <w:ind w:left="73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752A2518"/>
    <w:multiLevelType w:val="hybridMultilevel"/>
    <w:tmpl w:val="8A740D78"/>
    <w:lvl w:ilvl="0" w:tplc="333AC0E0">
      <w:start w:val="1"/>
      <w:numFmt w:val="decimal"/>
      <w:lvlText w:val="%1."/>
      <w:lvlJc w:val="left"/>
      <w:pPr>
        <w:ind w:left="3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996316E">
      <w:start w:val="1"/>
      <w:numFmt w:val="lowerLetter"/>
      <w:lvlText w:val="%2"/>
      <w:lvlJc w:val="left"/>
      <w:pPr>
        <w:ind w:left="20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1F22CD2">
      <w:start w:val="1"/>
      <w:numFmt w:val="lowerRoman"/>
      <w:lvlText w:val="%3"/>
      <w:lvlJc w:val="left"/>
      <w:pPr>
        <w:ind w:left="27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72406D6">
      <w:start w:val="1"/>
      <w:numFmt w:val="decimal"/>
      <w:lvlText w:val="%4"/>
      <w:lvlJc w:val="left"/>
      <w:pPr>
        <w:ind w:left="35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3009828">
      <w:start w:val="1"/>
      <w:numFmt w:val="lowerLetter"/>
      <w:lvlText w:val="%5"/>
      <w:lvlJc w:val="left"/>
      <w:pPr>
        <w:ind w:left="42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DA4704A">
      <w:start w:val="1"/>
      <w:numFmt w:val="lowerRoman"/>
      <w:lvlText w:val="%6"/>
      <w:lvlJc w:val="left"/>
      <w:pPr>
        <w:ind w:left="49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55A348A">
      <w:start w:val="1"/>
      <w:numFmt w:val="decimal"/>
      <w:lvlText w:val="%7"/>
      <w:lvlJc w:val="left"/>
      <w:pPr>
        <w:ind w:left="56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6467B50">
      <w:start w:val="1"/>
      <w:numFmt w:val="lowerLetter"/>
      <w:lvlText w:val="%8"/>
      <w:lvlJc w:val="left"/>
      <w:pPr>
        <w:ind w:left="63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DAC4850">
      <w:start w:val="1"/>
      <w:numFmt w:val="lowerRoman"/>
      <w:lvlText w:val="%9"/>
      <w:lvlJc w:val="left"/>
      <w:pPr>
        <w:ind w:left="7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794E052B"/>
    <w:multiLevelType w:val="hybridMultilevel"/>
    <w:tmpl w:val="05C23578"/>
    <w:lvl w:ilvl="0" w:tplc="C960230C">
      <w:start w:val="1"/>
      <w:numFmt w:val="lowerLetter"/>
      <w:lvlText w:val="%1)"/>
      <w:lvlJc w:val="left"/>
      <w:pPr>
        <w:ind w:left="12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626C222">
      <w:start w:val="1"/>
      <w:numFmt w:val="lowerLetter"/>
      <w:lvlText w:val="%2"/>
      <w:lvlJc w:val="left"/>
      <w:pPr>
        <w:ind w:left="20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1923EDC">
      <w:start w:val="1"/>
      <w:numFmt w:val="lowerRoman"/>
      <w:lvlText w:val="%3"/>
      <w:lvlJc w:val="left"/>
      <w:pPr>
        <w:ind w:left="27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B8049A8">
      <w:start w:val="1"/>
      <w:numFmt w:val="decimal"/>
      <w:lvlText w:val="%4"/>
      <w:lvlJc w:val="left"/>
      <w:pPr>
        <w:ind w:left="35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2AC942E">
      <w:start w:val="1"/>
      <w:numFmt w:val="lowerLetter"/>
      <w:lvlText w:val="%5"/>
      <w:lvlJc w:val="left"/>
      <w:pPr>
        <w:ind w:left="42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FAAD250">
      <w:start w:val="1"/>
      <w:numFmt w:val="lowerRoman"/>
      <w:lvlText w:val="%6"/>
      <w:lvlJc w:val="left"/>
      <w:pPr>
        <w:ind w:left="49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5108B5A">
      <w:start w:val="1"/>
      <w:numFmt w:val="decimal"/>
      <w:lvlText w:val="%7"/>
      <w:lvlJc w:val="left"/>
      <w:pPr>
        <w:ind w:left="56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A8864FA">
      <w:start w:val="1"/>
      <w:numFmt w:val="lowerLetter"/>
      <w:lvlText w:val="%8"/>
      <w:lvlJc w:val="left"/>
      <w:pPr>
        <w:ind w:left="63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38A62A6">
      <w:start w:val="1"/>
      <w:numFmt w:val="lowerRoman"/>
      <w:lvlText w:val="%9"/>
      <w:lvlJc w:val="left"/>
      <w:pPr>
        <w:ind w:left="7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7D9C2D59"/>
    <w:multiLevelType w:val="hybridMultilevel"/>
    <w:tmpl w:val="D3D6611A"/>
    <w:lvl w:ilvl="0" w:tplc="70BE8548">
      <w:start w:val="1"/>
      <w:numFmt w:val="lowerLetter"/>
      <w:lvlText w:val="%1"/>
      <w:lvlJc w:val="left"/>
      <w:pPr>
        <w:ind w:left="1080"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0"/>
  </w:num>
  <w:num w:numId="2">
    <w:abstractNumId w:val="22"/>
  </w:num>
  <w:num w:numId="3">
    <w:abstractNumId w:val="7"/>
  </w:num>
  <w:num w:numId="4">
    <w:abstractNumId w:val="25"/>
  </w:num>
  <w:num w:numId="5">
    <w:abstractNumId w:val="26"/>
  </w:num>
  <w:num w:numId="6">
    <w:abstractNumId w:val="8"/>
  </w:num>
  <w:num w:numId="7">
    <w:abstractNumId w:val="31"/>
  </w:num>
  <w:num w:numId="8">
    <w:abstractNumId w:val="0"/>
  </w:num>
  <w:num w:numId="9">
    <w:abstractNumId w:val="21"/>
  </w:num>
  <w:num w:numId="10">
    <w:abstractNumId w:val="5"/>
  </w:num>
  <w:num w:numId="11">
    <w:abstractNumId w:val="10"/>
  </w:num>
  <w:num w:numId="12">
    <w:abstractNumId w:val="11"/>
  </w:num>
  <w:num w:numId="13">
    <w:abstractNumId w:val="4"/>
  </w:num>
  <w:num w:numId="14">
    <w:abstractNumId w:val="13"/>
  </w:num>
  <w:num w:numId="15">
    <w:abstractNumId w:val="24"/>
  </w:num>
  <w:num w:numId="16">
    <w:abstractNumId w:val="9"/>
  </w:num>
  <w:num w:numId="17">
    <w:abstractNumId w:val="2"/>
  </w:num>
  <w:num w:numId="18">
    <w:abstractNumId w:val="3"/>
  </w:num>
  <w:num w:numId="19">
    <w:abstractNumId w:val="12"/>
  </w:num>
  <w:num w:numId="20">
    <w:abstractNumId w:val="32"/>
  </w:num>
  <w:num w:numId="21">
    <w:abstractNumId w:val="20"/>
  </w:num>
  <w:num w:numId="22">
    <w:abstractNumId w:val="15"/>
  </w:num>
  <w:num w:numId="23">
    <w:abstractNumId w:val="28"/>
  </w:num>
  <w:num w:numId="24">
    <w:abstractNumId w:val="19"/>
  </w:num>
  <w:num w:numId="25">
    <w:abstractNumId w:val="27"/>
  </w:num>
  <w:num w:numId="26">
    <w:abstractNumId w:val="6"/>
  </w:num>
  <w:num w:numId="27">
    <w:abstractNumId w:val="23"/>
  </w:num>
  <w:num w:numId="28">
    <w:abstractNumId w:val="18"/>
  </w:num>
  <w:num w:numId="29">
    <w:abstractNumId w:val="16"/>
  </w:num>
  <w:num w:numId="30">
    <w:abstractNumId w:val="17"/>
  </w:num>
  <w:num w:numId="31">
    <w:abstractNumId w:val="14"/>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5B"/>
    <w:rsid w:val="00015C4A"/>
    <w:rsid w:val="00023CC0"/>
    <w:rsid w:val="00086638"/>
    <w:rsid w:val="000A1231"/>
    <w:rsid w:val="000D48BA"/>
    <w:rsid w:val="001F7BF6"/>
    <w:rsid w:val="002A23A0"/>
    <w:rsid w:val="002B180D"/>
    <w:rsid w:val="002F779A"/>
    <w:rsid w:val="003836B6"/>
    <w:rsid w:val="003B7CCA"/>
    <w:rsid w:val="00434C25"/>
    <w:rsid w:val="004406DA"/>
    <w:rsid w:val="00466920"/>
    <w:rsid w:val="004E45FF"/>
    <w:rsid w:val="00523548"/>
    <w:rsid w:val="00567D0B"/>
    <w:rsid w:val="005F5D82"/>
    <w:rsid w:val="0072449B"/>
    <w:rsid w:val="0072475B"/>
    <w:rsid w:val="00764FF5"/>
    <w:rsid w:val="007721FD"/>
    <w:rsid w:val="007E67BF"/>
    <w:rsid w:val="00834B8B"/>
    <w:rsid w:val="008654E1"/>
    <w:rsid w:val="008E7127"/>
    <w:rsid w:val="00907A50"/>
    <w:rsid w:val="00973359"/>
    <w:rsid w:val="00A524AC"/>
    <w:rsid w:val="00AF52E4"/>
    <w:rsid w:val="00B270C6"/>
    <w:rsid w:val="00BA2D8C"/>
    <w:rsid w:val="00BA7FA8"/>
    <w:rsid w:val="00BB76D7"/>
    <w:rsid w:val="00C504FE"/>
    <w:rsid w:val="00CC44C5"/>
    <w:rsid w:val="00D01676"/>
    <w:rsid w:val="00D16F37"/>
    <w:rsid w:val="00D36479"/>
    <w:rsid w:val="00D6693F"/>
    <w:rsid w:val="00D82CD3"/>
    <w:rsid w:val="00DD6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28AD26"/>
  <w15:docId w15:val="{BA347AF2-C69A-49CD-8032-5E412025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Arial" w:eastAsia="Arial" w:hAnsi="Arial" w:cs="Arial"/>
      <w:color w:val="000000"/>
      <w:sz w:val="19"/>
    </w:rPr>
  </w:style>
  <w:style w:type="paragraph" w:styleId="Ttulo1">
    <w:name w:val="heading 1"/>
    <w:next w:val="Normal"/>
    <w:link w:val="Ttulo1Char"/>
    <w:uiPriority w:val="9"/>
    <w:unhideWhenUsed/>
    <w:qFormat/>
    <w:pPr>
      <w:keepNext/>
      <w:keepLines/>
      <w:spacing w:after="0" w:line="265" w:lineRule="auto"/>
      <w:ind w:left="10" w:right="3" w:hanging="10"/>
      <w:jc w:val="center"/>
      <w:outlineLvl w:val="0"/>
    </w:pPr>
    <w:rPr>
      <w:rFonts w:ascii="Arial" w:eastAsia="Arial" w:hAnsi="Arial" w:cs="Arial"/>
      <w:b/>
      <w:color w:val="000000"/>
      <w:sz w:val="21"/>
    </w:rPr>
  </w:style>
  <w:style w:type="paragraph" w:styleId="Ttulo2">
    <w:name w:val="heading 2"/>
    <w:next w:val="Normal"/>
    <w:link w:val="Ttulo2Char"/>
    <w:uiPriority w:val="9"/>
    <w:unhideWhenUsed/>
    <w:qFormat/>
    <w:pPr>
      <w:keepNext/>
      <w:keepLines/>
      <w:spacing w:after="212" w:line="250" w:lineRule="auto"/>
      <w:ind w:left="10" w:right="2" w:hanging="10"/>
      <w:outlineLvl w:val="1"/>
    </w:pPr>
    <w:rPr>
      <w:rFonts w:ascii="Arial" w:eastAsia="Arial" w:hAnsi="Arial" w:cs="Arial"/>
      <w:b/>
      <w:color w:val="00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1"/>
    </w:rPr>
  </w:style>
  <w:style w:type="character" w:customStyle="1" w:styleId="Ttulo2Char">
    <w:name w:val="Título 2 Char"/>
    <w:link w:val="Ttulo2"/>
    <w:rPr>
      <w:rFonts w:ascii="Arial" w:eastAsia="Arial" w:hAnsi="Arial" w:cs="Arial"/>
      <w:b/>
      <w:color w:val="000000"/>
      <w:sz w:val="19"/>
    </w:rPr>
  </w:style>
  <w:style w:type="paragraph" w:styleId="Textodenotaderodap">
    <w:name w:val="footnote text"/>
    <w:basedOn w:val="Normal"/>
    <w:link w:val="TextodenotaderodapChar"/>
    <w:uiPriority w:val="99"/>
    <w:semiHidden/>
    <w:unhideWhenUsed/>
    <w:rsid w:val="003836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36B6"/>
    <w:rPr>
      <w:rFonts w:ascii="Arial" w:eastAsia="Arial" w:hAnsi="Arial" w:cs="Arial"/>
      <w:color w:val="000000"/>
      <w:sz w:val="20"/>
      <w:szCs w:val="20"/>
    </w:rPr>
  </w:style>
  <w:style w:type="character" w:styleId="Refdenotaderodap">
    <w:name w:val="footnote reference"/>
    <w:basedOn w:val="Fontepargpadro"/>
    <w:uiPriority w:val="99"/>
    <w:semiHidden/>
    <w:unhideWhenUsed/>
    <w:rsid w:val="003836B6"/>
    <w:rPr>
      <w:vertAlign w:val="superscript"/>
    </w:rPr>
  </w:style>
  <w:style w:type="character" w:styleId="Hyperlink">
    <w:name w:val="Hyperlink"/>
    <w:basedOn w:val="Fontepargpadro"/>
    <w:uiPriority w:val="99"/>
    <w:unhideWhenUsed/>
    <w:rsid w:val="003836B6"/>
    <w:rPr>
      <w:color w:val="0563C1" w:themeColor="hyperlink"/>
      <w:u w:val="single"/>
    </w:rPr>
  </w:style>
  <w:style w:type="paragraph" w:styleId="PargrafodaLista">
    <w:name w:val="List Paragraph"/>
    <w:basedOn w:val="Normal"/>
    <w:uiPriority w:val="34"/>
    <w:qFormat/>
    <w:rsid w:val="00567D0B"/>
    <w:pPr>
      <w:ind w:left="720"/>
      <w:contextualSpacing/>
    </w:pPr>
  </w:style>
  <w:style w:type="paragraph" w:styleId="Rodap">
    <w:name w:val="footer"/>
    <w:basedOn w:val="Normal"/>
    <w:link w:val="RodapChar"/>
    <w:unhideWhenUsed/>
    <w:rsid w:val="004E45FF"/>
    <w:pPr>
      <w:tabs>
        <w:tab w:val="center" w:pos="4252"/>
        <w:tab w:val="right" w:pos="8504"/>
      </w:tabs>
      <w:spacing w:after="0" w:line="240" w:lineRule="auto"/>
    </w:pPr>
  </w:style>
  <w:style w:type="character" w:customStyle="1" w:styleId="RodapChar">
    <w:name w:val="Rodapé Char"/>
    <w:basedOn w:val="Fontepargpadro"/>
    <w:link w:val="Rodap"/>
    <w:uiPriority w:val="99"/>
    <w:rsid w:val="004E45FF"/>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9"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2305</Words>
  <Characters>12452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Reinaldo Dresch</dc:creator>
  <cp:keywords/>
  <cp:lastModifiedBy>Carlos Bonne Neto</cp:lastModifiedBy>
  <cp:revision>16</cp:revision>
  <dcterms:created xsi:type="dcterms:W3CDTF">2023-07-17T19:30:00Z</dcterms:created>
  <dcterms:modified xsi:type="dcterms:W3CDTF">2023-10-02T14:51:00Z</dcterms:modified>
</cp:coreProperties>
</file>